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D10724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0B22B2">
        <w:rPr>
          <w:rFonts w:cstheme="minorHAnsi"/>
          <w:b/>
        </w:rPr>
        <w:t>1</w:t>
      </w:r>
      <w:r w:rsidR="00D10724">
        <w:rPr>
          <w:rFonts w:cstheme="minorHAnsi"/>
          <w:b/>
          <w:lang w:val="en-US"/>
        </w:rPr>
        <w:t>8</w:t>
      </w:r>
      <w:bookmarkStart w:id="0" w:name="_GoBack"/>
      <w:bookmarkEnd w:id="0"/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9D1644">
        <w:rPr>
          <w:rFonts w:cstheme="minorHAnsi"/>
        </w:rPr>
        <w:t>11</w:t>
      </w:r>
      <w:r w:rsidRPr="00482BC1">
        <w:rPr>
          <w:rFonts w:cstheme="minorHAnsi"/>
        </w:rPr>
        <w:t>.</w:t>
      </w:r>
      <w:r w:rsidR="00A277AB">
        <w:rPr>
          <w:rFonts w:cstheme="minorHAnsi"/>
        </w:rPr>
        <w:t>10</w:t>
      </w:r>
      <w:r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D1644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9D1644">
        <w:rPr>
          <w:rFonts w:cstheme="minorHAnsi"/>
        </w:rPr>
        <w:t>15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0B22B2">
        <w:rPr>
          <w:rFonts w:cstheme="minorHAnsi"/>
        </w:rPr>
        <w:t>12</w:t>
      </w:r>
      <w:r w:rsidRPr="00482BC1">
        <w:rPr>
          <w:rFonts w:cstheme="minorHAnsi"/>
        </w:rPr>
        <w:t>:</w:t>
      </w:r>
      <w:r w:rsidR="000B22B2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4B162B">
        <w:rPr>
          <w:rFonts w:cstheme="minorHAnsi"/>
        </w:rPr>
        <w:t>1</w:t>
      </w:r>
      <w:r w:rsidR="004B162B">
        <w:rPr>
          <w:rFonts w:cstheme="minorHAnsi"/>
          <w:lang w:val="en-US"/>
        </w:rPr>
        <w:t>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9D1644" w:rsidRDefault="009D1644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>
        <w:t>Определяне на СИК в Община Котел за хора с увреждания при произвеждане на изборите за общински съветници и за кметове на 27 октомври 2019г..</w:t>
      </w:r>
    </w:p>
    <w:p w:rsidR="009D1644" w:rsidRDefault="009D1644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>
        <w:t>Утвърждаване на бланка-чернова за отчитане на преференции – приложение към решение №1055-МИ от 11.09.2019г. и свързано Решение №1328-МИ от 08.10.2019г. при произвеждане на изборите за общински съветници и за кметове на 27 октомври 2019г</w:t>
      </w:r>
    </w:p>
    <w:p w:rsidR="009D1644" w:rsidRDefault="009D1644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>
        <w:t>Одобряване на предпечатните образци на протоколите по видове избори в общината при произвеждане на изборите за общински съветници и за кметове на 27 октомври 2019г.</w:t>
      </w:r>
    </w:p>
    <w:p w:rsidR="009D1644" w:rsidRDefault="009D1644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>
        <w:t>Утвърждаване на информационно табло на списъка на  кандидатите за общински съветници по кандидатски листи на партии и коалиции при произвеждане на изборите за общински съветници и за кметове на 27 октомври 2019г.</w:t>
      </w:r>
    </w:p>
    <w:p w:rsidR="009D1644" w:rsidRDefault="009D1644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>
        <w:t>Определяне на дати за обучение на СИК при произвеждане на изборите за общински съветници и за кметове на 27 октомври 2019г.</w:t>
      </w:r>
    </w:p>
    <w:p w:rsidR="009D1644" w:rsidRDefault="009D1644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>
        <w:rPr>
          <w:lang w:val="bg-BG"/>
        </w:rPr>
        <w:t>Други.</w:t>
      </w: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4B162B" w:rsidRPr="00482BC1" w:rsidTr="003167D2"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B162B">
              <w:rPr>
                <w:rFonts w:cstheme="minorHAnsi"/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B36D94">
        <w:rPr>
          <w:rFonts w:cstheme="minorHAnsi"/>
        </w:rPr>
        <w:t>3</w:t>
      </w:r>
      <w:r w:rsidRPr="00482BC1">
        <w:rPr>
          <w:rFonts w:cstheme="minorHAnsi"/>
        </w:rPr>
        <w:t xml:space="preserve"> гласа “ЗА”.</w:t>
      </w:r>
    </w:p>
    <w:p w:rsidR="009D1644" w:rsidRDefault="00E04730" w:rsidP="009D1644">
      <w:pPr>
        <w:pStyle w:val="ListParagraph"/>
        <w:numPr>
          <w:ilvl w:val="0"/>
          <w:numId w:val="20"/>
        </w:numPr>
        <w:shd w:val="clear" w:color="auto" w:fill="FFFFFF"/>
        <w:spacing w:after="115"/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8F64C8" w:rsidRPr="00B815DA">
        <w:rPr>
          <w:rFonts w:cs="Calibri"/>
          <w:sz w:val="24"/>
          <w:szCs w:val="24"/>
        </w:rPr>
        <w:t xml:space="preserve">  </w:t>
      </w:r>
      <w:r w:rsidR="009D1644">
        <w:t>Определяне на СИК в Община Котел за хора с увреждания при произвеждане на изборите за общински съветници и за кметове на 27 октомври 2019г..</w:t>
      </w:r>
    </w:p>
    <w:p w:rsidR="009D1644" w:rsidRDefault="009D1644" w:rsidP="009D1644">
      <w:pPr>
        <w:pStyle w:val="ListParagraph"/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val="bg-BG"/>
        </w:rPr>
      </w:pPr>
    </w:p>
    <w:p w:rsidR="009D1644" w:rsidRPr="009D1644" w:rsidRDefault="009D1644" w:rsidP="009D1644">
      <w:pPr>
        <w:pStyle w:val="ListParagraph"/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</w:rPr>
      </w:pPr>
      <w:r w:rsidRPr="009D1644">
        <w:rPr>
          <w:rFonts w:ascii="Helvetica" w:hAnsi="Helvetica" w:cs="Helvetica"/>
          <w:color w:val="333333"/>
          <w:sz w:val="16"/>
          <w:szCs w:val="16"/>
        </w:rPr>
        <w:t>Съгласно Решение № 953ІМИ от 04.09.2019г. на ЦИК, ОИК КОТЕЛ</w:t>
      </w:r>
    </w:p>
    <w:p w:rsidR="00A277AB" w:rsidRP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CC1DFB">
        <w:rPr>
          <w:rFonts w:cstheme="minorHAnsi"/>
          <w:b/>
          <w:lang w:val="ru-RU"/>
        </w:rPr>
        <w:t>13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9D1644">
        <w:rPr>
          <w:rFonts w:cstheme="minorHAnsi"/>
          <w:b/>
        </w:rPr>
        <w:t>ното</w:t>
      </w:r>
      <w:r w:rsidR="00501781">
        <w:rPr>
          <w:rFonts w:cstheme="minorHAnsi"/>
          <w:b/>
        </w:rPr>
        <w:t xml:space="preserve"> решен</w:t>
      </w:r>
      <w:r w:rsidR="009D1644">
        <w:rPr>
          <w:rFonts w:cstheme="minorHAnsi"/>
          <w:b/>
        </w:rPr>
        <w:t>ие</w:t>
      </w:r>
      <w:r w:rsidR="00D005F1" w:rsidRPr="00482BC1">
        <w:rPr>
          <w:rFonts w:cstheme="minorHAnsi"/>
          <w:color w:val="FF0000"/>
        </w:rPr>
        <w:t>:</w:t>
      </w:r>
    </w:p>
    <w:p w:rsidR="000B22B2" w:rsidRDefault="009D1644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№100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1.ОПРЕДЕЛЯ СИК з</w:t>
      </w:r>
      <w:r w:rsidRPr="00902AFC">
        <w:rPr>
          <w:rFonts w:ascii="Helvetica" w:eastAsia="Times New Roman" w:hAnsi="Helvetica" w:cs="Helvetica"/>
          <w:color w:val="333333"/>
          <w:sz w:val="16"/>
          <w:szCs w:val="16"/>
        </w:rPr>
        <w:t>а гласуване на избиратели с увредено зрение или със затруднение в предвижването, съответно :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D1644" w:rsidRDefault="009D1644" w:rsidP="009D1644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-  </w:t>
      </w:r>
      <w:r w:rsidR="00971AB7">
        <w:rPr>
          <w:rFonts w:ascii="Helvetica" w:eastAsia="Times New Roman" w:hAnsi="Helvetica" w:cs="Helvetica"/>
          <w:color w:val="333333"/>
          <w:sz w:val="16"/>
          <w:szCs w:val="16"/>
        </w:rPr>
        <w:t>СИК №</w:t>
      </w:r>
      <w:r w:rsidR="00514995">
        <w:rPr>
          <w:rFonts w:ascii="Helvetica" w:eastAsia="Times New Roman" w:hAnsi="Helvetica" w:cs="Helvetica"/>
          <w:color w:val="333333"/>
          <w:sz w:val="16"/>
          <w:szCs w:val="16"/>
        </w:rPr>
        <w:t>13 с адрес: СУ“ Г.С.Раковски“ – начален етап, ул.“Св.Св.Кирил и Методий“</w:t>
      </w:r>
    </w:p>
    <w:p w:rsidR="009D1644" w:rsidRPr="00BB44F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D1644" w:rsidRPr="00BB44F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D1644" w:rsidRDefault="009D1644" w:rsidP="000B22B2"/>
    <w:p w:rsidR="009D1644" w:rsidRDefault="009D1644" w:rsidP="009D1644">
      <w:pPr>
        <w:pStyle w:val="ListParagraph"/>
        <w:numPr>
          <w:ilvl w:val="0"/>
          <w:numId w:val="22"/>
        </w:numPr>
        <w:shd w:val="clear" w:color="auto" w:fill="FFFFFF"/>
        <w:spacing w:after="115"/>
      </w:pPr>
      <w:r>
        <w:t xml:space="preserve">По т.2. от дневния ред - </w:t>
      </w:r>
      <w:r>
        <w:rPr>
          <w:rFonts w:cstheme="minorHAnsi"/>
        </w:rPr>
        <w:t xml:space="preserve">председателят на комисията прочете проект на решение - </w:t>
      </w:r>
      <w:r>
        <w:t>Утвърждаване на бланка-чернова за отчитане на преференции – приложение към решение №1055-МИ от 11.09.2019г. и свързано Решение №1328-МИ от 08.10.2019г. при произвеждане на изборите за общински съветници и за кметове на 27 октомври 2019г</w:t>
      </w:r>
    </w:p>
    <w:p w:rsidR="009D1644" w:rsidRDefault="009D1644" w:rsidP="000B22B2"/>
    <w:p w:rsidR="009D1644" w:rsidRDefault="009D1644" w:rsidP="009D1644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>
        <w:rPr>
          <w:rFonts w:cstheme="minorHAnsi"/>
          <w:b/>
          <w:lang w:val="ru-RU"/>
        </w:rPr>
        <w:t>13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</w:t>
      </w:r>
      <w:r>
        <w:rPr>
          <w:rFonts w:cstheme="minorHAnsi"/>
          <w:b/>
        </w:rPr>
        <w:t>ното решение</w:t>
      </w:r>
      <w:r w:rsidRPr="00482BC1">
        <w:rPr>
          <w:rFonts w:cstheme="minorHAnsi"/>
          <w:color w:val="FF0000"/>
        </w:rPr>
        <w:t>:</w:t>
      </w:r>
    </w:p>
    <w:p w:rsidR="009D1644" w:rsidRDefault="009D1644" w:rsidP="009D1644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№101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1.Утвърждава бланка – чернова за отчитане на преференции – приложение към </w:t>
      </w:r>
      <w:r w:rsidRPr="00902AFC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61D76">
        <w:rPr>
          <w:rFonts w:ascii="Times New Roman" w:hAnsi="Times New Roman" w:cs="Times New Roman"/>
          <w:sz w:val="24"/>
          <w:szCs w:val="24"/>
        </w:rPr>
        <w:t>ешение №</w:t>
      </w:r>
      <w:r>
        <w:t>1055-</w:t>
      </w:r>
      <w:r w:rsidRPr="00261D76">
        <w:rPr>
          <w:rFonts w:ascii="Times New Roman" w:hAnsi="Times New Roman" w:cs="Times New Roman"/>
          <w:sz w:val="24"/>
          <w:szCs w:val="24"/>
        </w:rPr>
        <w:t xml:space="preserve">МИ от </w:t>
      </w:r>
      <w:r>
        <w:t>11.09.2019г. и свързано Решение №1328-МИ от 08.10.2019г.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9D1644" w:rsidRPr="00BB44F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D1644" w:rsidRPr="00BB44F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D1644" w:rsidRDefault="009D1644" w:rsidP="009D1644">
      <w:pPr>
        <w:shd w:val="clear" w:color="auto" w:fill="FFFFFF"/>
        <w:spacing w:after="115"/>
      </w:pPr>
      <w:r w:rsidRPr="009D1644">
        <w:rPr>
          <w:rFonts w:cstheme="minorHAnsi"/>
        </w:rPr>
        <w:t xml:space="preserve">По т.3. от дневния ред - председателят на комисията прочете проект на решение - </w:t>
      </w:r>
      <w:r>
        <w:t>Одобряване на предпечатните образци на протоколите по видове избори в общината при произвеждане на изборите за общински съветници и за кметове на 27 октомври 2019г.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 основание Решение №993-МИ от 07.09.2019г. на ЦИК и писмо с изх.№ МИ-15-741/1/ от 09.10.2019г. на ЦИК</w:t>
      </w:r>
    </w:p>
    <w:p w:rsidR="009D1644" w:rsidRDefault="009D1644" w:rsidP="009D1644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>
        <w:rPr>
          <w:rFonts w:cstheme="minorHAnsi"/>
          <w:b/>
          <w:lang w:val="ru-RU"/>
        </w:rPr>
        <w:t>13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</w:t>
      </w:r>
      <w:r>
        <w:rPr>
          <w:rFonts w:cstheme="minorHAnsi"/>
          <w:b/>
        </w:rPr>
        <w:t>ното решение</w:t>
      </w:r>
      <w:r w:rsidRPr="00482BC1">
        <w:rPr>
          <w:rFonts w:cstheme="minorHAnsi"/>
          <w:color w:val="FF0000"/>
        </w:rPr>
        <w:t>:</w:t>
      </w:r>
    </w:p>
    <w:p w:rsidR="009D1644" w:rsidRDefault="009D1644" w:rsidP="009D1644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№102</w:t>
      </w:r>
    </w:p>
    <w:p w:rsidR="009D1644" w:rsidRPr="00591F2D" w:rsidRDefault="009D1644" w:rsidP="00A73A11">
      <w:pPr>
        <w:pStyle w:val="ListParagraph"/>
        <w:numPr>
          <w:ilvl w:val="0"/>
          <w:numId w:val="24"/>
        </w:numPr>
        <w:shd w:val="clear" w:color="auto" w:fill="FFFFFF"/>
        <w:spacing w:after="115"/>
        <w:rPr>
          <w:sz w:val="24"/>
          <w:szCs w:val="24"/>
        </w:rPr>
      </w:pPr>
      <w:r>
        <w:t>Одобрява предпечатните образци на протоколите п</w:t>
      </w:r>
      <w:r w:rsidR="00591F2D">
        <w:t>о видове избори в община Котел.</w:t>
      </w:r>
    </w:p>
    <w:p w:rsidR="009D1644" w:rsidRDefault="009D1644" w:rsidP="009D1644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9D1644" w:rsidRPr="00BB44F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9D1644" w:rsidRPr="00BB44F4" w:rsidRDefault="009D1644" w:rsidP="009D164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D1644" w:rsidRDefault="009D1644" w:rsidP="009D1644">
      <w:pPr>
        <w:rPr>
          <w:rFonts w:cstheme="minorHAnsi"/>
        </w:rPr>
      </w:pPr>
    </w:p>
    <w:p w:rsidR="009D1644" w:rsidRDefault="009D1644" w:rsidP="009D1644">
      <w:pPr>
        <w:shd w:val="clear" w:color="auto" w:fill="FFFFFF"/>
        <w:spacing w:after="115"/>
      </w:pPr>
      <w:r w:rsidRPr="009D1644">
        <w:rPr>
          <w:rFonts w:cstheme="minorHAnsi"/>
        </w:rPr>
        <w:t xml:space="preserve">Пот.4. от дневния ред - председателят на комисията прочете проект на решение - </w:t>
      </w:r>
      <w:r>
        <w:t>Утвърждаване на информационно табло на списъка на  кандидатите за общински съветници по кандидатски листи на партии и коалиции при произвеждане на изборите за общински съветници и за кметове на 27 октомври 2019г.</w:t>
      </w:r>
    </w:p>
    <w:p w:rsidR="00FD69FC" w:rsidRDefault="00FD69FC" w:rsidP="00FD69F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 основание Решение №607-МИ от 14.08.2019г. на ЦИК </w:t>
      </w:r>
    </w:p>
    <w:p w:rsidR="00FD69FC" w:rsidRDefault="00FD69FC" w:rsidP="00FD69FC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>
        <w:rPr>
          <w:rFonts w:cstheme="minorHAnsi"/>
          <w:b/>
          <w:lang w:val="ru-RU"/>
        </w:rPr>
        <w:t>13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</w:t>
      </w:r>
      <w:r>
        <w:rPr>
          <w:rFonts w:cstheme="minorHAnsi"/>
          <w:b/>
        </w:rPr>
        <w:t>ното решение</w:t>
      </w:r>
      <w:r w:rsidRPr="00482BC1">
        <w:rPr>
          <w:rFonts w:cstheme="minorHAnsi"/>
          <w:color w:val="FF0000"/>
        </w:rPr>
        <w:t>:</w:t>
      </w:r>
    </w:p>
    <w:p w:rsidR="00FD69FC" w:rsidRDefault="00FD69FC" w:rsidP="00FD69FC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№103</w:t>
      </w:r>
    </w:p>
    <w:p w:rsidR="00FD69FC" w:rsidRDefault="00FD69FC" w:rsidP="00FD69FC">
      <w:pPr>
        <w:pStyle w:val="ListParagraph"/>
        <w:numPr>
          <w:ilvl w:val="0"/>
          <w:numId w:val="27"/>
        </w:numPr>
        <w:shd w:val="clear" w:color="auto" w:fill="FFFFFF"/>
        <w:spacing w:after="115"/>
      </w:pPr>
      <w:r>
        <w:t>Утвърждава информационно табло</w:t>
      </w:r>
      <w:r w:rsidRPr="00636C39">
        <w:t>, на което с един и същи размер, вид и формат шрифт са изписани имената и номерата на кандидатите за общински съветници по кандидатски листи на партии и коалиции</w:t>
      </w:r>
      <w:r>
        <w:t>.</w:t>
      </w:r>
    </w:p>
    <w:p w:rsidR="00FD69FC" w:rsidRPr="00636C39" w:rsidRDefault="00FD69FC" w:rsidP="00FD69FC">
      <w:pPr>
        <w:pStyle w:val="ListParagraph"/>
        <w:shd w:val="clear" w:color="auto" w:fill="FFFFFF"/>
        <w:spacing w:after="115"/>
      </w:pPr>
    </w:p>
    <w:p w:rsidR="00FD69FC" w:rsidRDefault="00FD69FC" w:rsidP="00FD69FC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FD69FC" w:rsidRPr="00BB44F4" w:rsidRDefault="00FD69FC" w:rsidP="00FD69F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D69FC" w:rsidRPr="00BB44F4" w:rsidRDefault="00FD69FC" w:rsidP="00FD69F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D69FC" w:rsidRDefault="00FD69FC" w:rsidP="00FD69F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D69FC" w:rsidRDefault="00FD69FC" w:rsidP="00FD69FC">
      <w:pPr>
        <w:shd w:val="clear" w:color="auto" w:fill="FFFFFF"/>
        <w:spacing w:after="115"/>
      </w:pPr>
      <w:r w:rsidRPr="00FD69FC">
        <w:rPr>
          <w:rFonts w:cstheme="minorHAnsi"/>
        </w:rPr>
        <w:t xml:space="preserve">По т.5. от дневния ред - председателят на комисията прочете проект на решение - </w:t>
      </w:r>
      <w:r>
        <w:t>Определяне на дати за обучение на СИК при произвеждане на изборите за общински съветници и за кметове на 27 октомври 2019г.</w:t>
      </w:r>
    </w:p>
    <w:p w:rsidR="00FD69FC" w:rsidRDefault="00FD69FC" w:rsidP="00FD69FC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 xml:space="preserve">След проведено гласуване и съответно гласували «ЗА» - </w:t>
      </w:r>
      <w:r>
        <w:rPr>
          <w:rFonts w:cstheme="minorHAnsi"/>
          <w:b/>
          <w:lang w:val="ru-RU"/>
        </w:rPr>
        <w:t>13</w:t>
      </w:r>
      <w:r w:rsidRPr="00482BC1">
        <w:rPr>
          <w:rFonts w:cstheme="minorHAnsi"/>
          <w:b/>
          <w:lang w:val="ru-RU"/>
        </w:rPr>
        <w:t xml:space="preserve"> и «ПРОТИВ» -  0, ОИК - Котел взе </w:t>
      </w:r>
      <w:r w:rsidRPr="00482BC1">
        <w:rPr>
          <w:rFonts w:cstheme="minorHAnsi"/>
          <w:b/>
        </w:rPr>
        <w:t>след</w:t>
      </w:r>
      <w:r>
        <w:rPr>
          <w:rFonts w:cstheme="minorHAnsi"/>
          <w:b/>
        </w:rPr>
        <w:t>ното решение</w:t>
      </w:r>
      <w:r w:rsidRPr="00482BC1">
        <w:rPr>
          <w:rFonts w:cstheme="minorHAnsi"/>
          <w:color w:val="FF0000"/>
        </w:rPr>
        <w:t>:</w:t>
      </w:r>
    </w:p>
    <w:p w:rsidR="00FD69FC" w:rsidRDefault="00FD69FC" w:rsidP="00FD69FC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№104</w:t>
      </w:r>
    </w:p>
    <w:p w:rsidR="00FD69FC" w:rsidRDefault="00FD69FC" w:rsidP="00FD69FC">
      <w:pPr>
        <w:pStyle w:val="ListParagraph"/>
        <w:numPr>
          <w:ilvl w:val="0"/>
          <w:numId w:val="29"/>
        </w:numPr>
        <w:shd w:val="clear" w:color="auto" w:fill="FFFFFF"/>
        <w:spacing w:after="115"/>
      </w:pPr>
      <w:r>
        <w:t>Определя дати за провеждане на обучение на СИК при произвеждане на изборите за общински съветници и за кметове на 27 октомври 2019г., а именно:</w:t>
      </w:r>
    </w:p>
    <w:p w:rsidR="00FD69FC" w:rsidRPr="00591F2D" w:rsidRDefault="00FD69FC" w:rsidP="00FC241D">
      <w:pPr>
        <w:shd w:val="clear" w:color="auto" w:fill="FFFFFF"/>
        <w:spacing w:after="115" w:line="240" w:lineRule="auto"/>
        <w:rPr>
          <w:lang w:val="en-US"/>
        </w:rPr>
      </w:pPr>
      <w:r>
        <w:t>-</w:t>
      </w:r>
      <w:r w:rsidR="00FC241D">
        <w:t xml:space="preserve"> за всички секционни избирателни комисии  на 19.10.2019г. от 10.00 часа в Читалище „Съгласие – Напредък“  - гр.Котел</w:t>
      </w:r>
    </w:p>
    <w:p w:rsidR="00FD69FC" w:rsidRDefault="00FD69FC" w:rsidP="00FD69FC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</w:p>
    <w:p w:rsidR="00FD69FC" w:rsidRPr="00BB44F4" w:rsidRDefault="00FD69FC" w:rsidP="00FD69F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D69FC" w:rsidRPr="00BB44F4" w:rsidRDefault="00FD69FC" w:rsidP="00FD69F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D69FC" w:rsidRDefault="00FD69FC" w:rsidP="000B22B2">
      <w:pPr>
        <w:rPr>
          <w:rFonts w:cstheme="minorHAnsi"/>
        </w:rPr>
      </w:pPr>
    </w:p>
    <w:p w:rsidR="000B22B2" w:rsidRDefault="00FD69FC" w:rsidP="000B22B2">
      <w:r>
        <w:t>По т.6</w:t>
      </w:r>
      <w:r w:rsidR="000B22B2">
        <w:t>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7F" w:rsidRDefault="00E0767F" w:rsidP="007E000F">
      <w:pPr>
        <w:spacing w:after="0" w:line="240" w:lineRule="auto"/>
      </w:pPr>
      <w:r>
        <w:separator/>
      </w:r>
    </w:p>
  </w:endnote>
  <w:endnote w:type="continuationSeparator" w:id="0">
    <w:p w:rsidR="00E0767F" w:rsidRDefault="00E0767F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7F" w:rsidRDefault="00E0767F" w:rsidP="007E000F">
      <w:pPr>
        <w:spacing w:after="0" w:line="240" w:lineRule="auto"/>
      </w:pPr>
      <w:r>
        <w:separator/>
      </w:r>
    </w:p>
  </w:footnote>
  <w:footnote w:type="continuationSeparator" w:id="0">
    <w:p w:rsidR="00E0767F" w:rsidRDefault="00E0767F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09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10A0"/>
    <w:multiLevelType w:val="hybridMultilevel"/>
    <w:tmpl w:val="4A44A6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3E010E"/>
    <w:multiLevelType w:val="hybridMultilevel"/>
    <w:tmpl w:val="ECF8AE98"/>
    <w:lvl w:ilvl="0" w:tplc="EE9C7E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B2D0F77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713C38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80192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2DD06BF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984228"/>
    <w:multiLevelType w:val="hybridMultilevel"/>
    <w:tmpl w:val="CBC282D4"/>
    <w:lvl w:ilvl="0" w:tplc="1090E61E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1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34A7E"/>
    <w:multiLevelType w:val="hybridMultilevel"/>
    <w:tmpl w:val="02B8B37E"/>
    <w:lvl w:ilvl="0" w:tplc="E2EC0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23"/>
  </w:num>
  <w:num w:numId="6">
    <w:abstractNumId w:val="16"/>
  </w:num>
  <w:num w:numId="7">
    <w:abstractNumId w:val="19"/>
  </w:num>
  <w:num w:numId="8">
    <w:abstractNumId w:val="5"/>
  </w:num>
  <w:num w:numId="9">
    <w:abstractNumId w:val="20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25"/>
  </w:num>
  <w:num w:numId="15">
    <w:abstractNumId w:val="11"/>
  </w:num>
  <w:num w:numId="16">
    <w:abstractNumId w:val="18"/>
  </w:num>
  <w:num w:numId="17">
    <w:abstractNumId w:val="3"/>
  </w:num>
  <w:num w:numId="18">
    <w:abstractNumId w:val="21"/>
  </w:num>
  <w:num w:numId="19">
    <w:abstractNumId w:val="1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7"/>
  </w:num>
  <w:num w:numId="24">
    <w:abstractNumId w:val="26"/>
  </w:num>
  <w:num w:numId="25">
    <w:abstractNumId w:val="27"/>
  </w:num>
  <w:num w:numId="26">
    <w:abstractNumId w:val="24"/>
  </w:num>
  <w:num w:numId="27">
    <w:abstractNumId w:val="6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7C5"/>
    <w:rsid w:val="00015D02"/>
    <w:rsid w:val="0002235A"/>
    <w:rsid w:val="000228E2"/>
    <w:rsid w:val="00023758"/>
    <w:rsid w:val="00023D52"/>
    <w:rsid w:val="00060F3C"/>
    <w:rsid w:val="000844AD"/>
    <w:rsid w:val="000B22B2"/>
    <w:rsid w:val="000B4B62"/>
    <w:rsid w:val="000C1B74"/>
    <w:rsid w:val="000D3549"/>
    <w:rsid w:val="000D70D0"/>
    <w:rsid w:val="000E31F7"/>
    <w:rsid w:val="000F2E29"/>
    <w:rsid w:val="000F37C5"/>
    <w:rsid w:val="0011176B"/>
    <w:rsid w:val="001225AB"/>
    <w:rsid w:val="001250DB"/>
    <w:rsid w:val="00130F75"/>
    <w:rsid w:val="00176653"/>
    <w:rsid w:val="001A7BF2"/>
    <w:rsid w:val="001B65A6"/>
    <w:rsid w:val="001B7B03"/>
    <w:rsid w:val="001E6F21"/>
    <w:rsid w:val="00212CBA"/>
    <w:rsid w:val="002176F1"/>
    <w:rsid w:val="00226CA7"/>
    <w:rsid w:val="002612AD"/>
    <w:rsid w:val="00266517"/>
    <w:rsid w:val="00271097"/>
    <w:rsid w:val="00284835"/>
    <w:rsid w:val="002B5061"/>
    <w:rsid w:val="003262AC"/>
    <w:rsid w:val="0034551B"/>
    <w:rsid w:val="003508F3"/>
    <w:rsid w:val="003809C4"/>
    <w:rsid w:val="0038390B"/>
    <w:rsid w:val="003A2862"/>
    <w:rsid w:val="003A7AFE"/>
    <w:rsid w:val="003C4C1F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162B"/>
    <w:rsid w:val="004B3D89"/>
    <w:rsid w:val="004D651A"/>
    <w:rsid w:val="00501781"/>
    <w:rsid w:val="00503427"/>
    <w:rsid w:val="00505656"/>
    <w:rsid w:val="005064E0"/>
    <w:rsid w:val="00514995"/>
    <w:rsid w:val="00517EF1"/>
    <w:rsid w:val="00535810"/>
    <w:rsid w:val="005846EF"/>
    <w:rsid w:val="00591F2D"/>
    <w:rsid w:val="00597F3F"/>
    <w:rsid w:val="005B4E15"/>
    <w:rsid w:val="005D0D97"/>
    <w:rsid w:val="005E7307"/>
    <w:rsid w:val="005F53FC"/>
    <w:rsid w:val="006170AA"/>
    <w:rsid w:val="00621212"/>
    <w:rsid w:val="006245C1"/>
    <w:rsid w:val="00626567"/>
    <w:rsid w:val="00632770"/>
    <w:rsid w:val="00642EDB"/>
    <w:rsid w:val="00660BEF"/>
    <w:rsid w:val="0068665A"/>
    <w:rsid w:val="006976E6"/>
    <w:rsid w:val="006A4C7B"/>
    <w:rsid w:val="006C1A48"/>
    <w:rsid w:val="006C6C0B"/>
    <w:rsid w:val="006E3955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5B93"/>
    <w:rsid w:val="00820591"/>
    <w:rsid w:val="0083671A"/>
    <w:rsid w:val="00846946"/>
    <w:rsid w:val="00857323"/>
    <w:rsid w:val="00863FB9"/>
    <w:rsid w:val="008922A2"/>
    <w:rsid w:val="00897063"/>
    <w:rsid w:val="008D28EE"/>
    <w:rsid w:val="008F64C8"/>
    <w:rsid w:val="008F64E7"/>
    <w:rsid w:val="00924678"/>
    <w:rsid w:val="00925758"/>
    <w:rsid w:val="00925EF7"/>
    <w:rsid w:val="009279BD"/>
    <w:rsid w:val="009571DA"/>
    <w:rsid w:val="00971AB7"/>
    <w:rsid w:val="00995B7C"/>
    <w:rsid w:val="009C097B"/>
    <w:rsid w:val="009D1644"/>
    <w:rsid w:val="009D7C6F"/>
    <w:rsid w:val="00A07C81"/>
    <w:rsid w:val="00A277AB"/>
    <w:rsid w:val="00A4369A"/>
    <w:rsid w:val="00A61EFE"/>
    <w:rsid w:val="00A62521"/>
    <w:rsid w:val="00A63B94"/>
    <w:rsid w:val="00A63E81"/>
    <w:rsid w:val="00A651D8"/>
    <w:rsid w:val="00A948D0"/>
    <w:rsid w:val="00AA09A1"/>
    <w:rsid w:val="00AA7D2F"/>
    <w:rsid w:val="00AC296E"/>
    <w:rsid w:val="00AE149A"/>
    <w:rsid w:val="00AF1661"/>
    <w:rsid w:val="00AF30AD"/>
    <w:rsid w:val="00B05F2B"/>
    <w:rsid w:val="00B144FF"/>
    <w:rsid w:val="00B230BA"/>
    <w:rsid w:val="00B36D94"/>
    <w:rsid w:val="00B67325"/>
    <w:rsid w:val="00B6787B"/>
    <w:rsid w:val="00B97C6A"/>
    <w:rsid w:val="00BA10D0"/>
    <w:rsid w:val="00BA56F9"/>
    <w:rsid w:val="00BB3A37"/>
    <w:rsid w:val="00BC3AB4"/>
    <w:rsid w:val="00BD5B7E"/>
    <w:rsid w:val="00BE2C07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C1DFB"/>
    <w:rsid w:val="00CF389C"/>
    <w:rsid w:val="00CF698D"/>
    <w:rsid w:val="00D005F1"/>
    <w:rsid w:val="00D10724"/>
    <w:rsid w:val="00D22885"/>
    <w:rsid w:val="00D23306"/>
    <w:rsid w:val="00D42928"/>
    <w:rsid w:val="00D468EA"/>
    <w:rsid w:val="00D5253E"/>
    <w:rsid w:val="00D53CB7"/>
    <w:rsid w:val="00D76C49"/>
    <w:rsid w:val="00D93C43"/>
    <w:rsid w:val="00D96980"/>
    <w:rsid w:val="00DB0CAE"/>
    <w:rsid w:val="00DC1F50"/>
    <w:rsid w:val="00DF53C7"/>
    <w:rsid w:val="00E04730"/>
    <w:rsid w:val="00E0767F"/>
    <w:rsid w:val="00E31D2B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3AD1"/>
    <w:rsid w:val="00F874E5"/>
    <w:rsid w:val="00F9087B"/>
    <w:rsid w:val="00FA244B"/>
    <w:rsid w:val="00FC241D"/>
    <w:rsid w:val="00FD3FA0"/>
    <w:rsid w:val="00F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C0E4"/>
  <w15:docId w15:val="{E42C9C17-5659-42E1-9FC9-F93756CB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DD5F-C955-4E4C-AF3C-226D05A9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99</cp:revision>
  <dcterms:created xsi:type="dcterms:W3CDTF">2015-09-07T06:32:00Z</dcterms:created>
  <dcterms:modified xsi:type="dcterms:W3CDTF">2019-10-11T15:26:00Z</dcterms:modified>
</cp:coreProperties>
</file>