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CE0406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737CBC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144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7698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37CBC" w:rsidRPr="00737CBC" w:rsidRDefault="00BB44F4" w:rsidP="00737CBC">
      <w:pPr>
        <w:pStyle w:val="ListParagraph"/>
        <w:ind w:left="360"/>
        <w:rPr>
          <w:rFonts w:ascii="Helvetica" w:hAnsi="Helvetica" w:cs="Helvetica"/>
          <w:color w:val="333333"/>
          <w:sz w:val="16"/>
          <w:szCs w:val="16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737CBC" w:rsidRPr="00737CBC">
        <w:rPr>
          <w:rFonts w:ascii="Helvetica" w:hAnsi="Helvetica" w:cs="Helvetica"/>
          <w:color w:val="333333"/>
          <w:sz w:val="16"/>
          <w:szCs w:val="16"/>
        </w:rPr>
        <w:t>Постановление за отказ за образуване на наказателно производство на Районна прокуратура – Котел.</w:t>
      </w:r>
    </w:p>
    <w:p w:rsidR="00A016C5" w:rsidRPr="00A016C5" w:rsidRDefault="00A016C5" w:rsidP="00A016C5">
      <w:pPr>
        <w:pStyle w:val="ListParagraph"/>
        <w:ind w:left="360"/>
        <w:rPr>
          <w:rFonts w:ascii="Helvetica" w:hAnsi="Helvetica" w:cs="Helvetica"/>
          <w:color w:val="333333"/>
          <w:sz w:val="16"/>
          <w:szCs w:val="16"/>
        </w:rPr>
      </w:pPr>
    </w:p>
    <w:p w:rsidR="0097698A" w:rsidRPr="0097698A" w:rsidRDefault="0097698A" w:rsidP="00EA1B4E">
      <w:pPr>
        <w:pStyle w:val="ListParagraph"/>
        <w:shd w:val="clear" w:color="auto" w:fill="FFFFFF"/>
        <w:spacing w:after="115"/>
        <w:ind w:left="360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737CBC" w:rsidRPr="00737CBC" w:rsidRDefault="00737CBC" w:rsidP="00737CBC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737CBC">
        <w:rPr>
          <w:rFonts w:ascii="Helvetica" w:hAnsi="Helvetica" w:cs="Helvetica"/>
          <w:color w:val="333333"/>
          <w:sz w:val="16"/>
          <w:szCs w:val="16"/>
        </w:rPr>
        <w:t xml:space="preserve">В ОИК Котел е постъпило постановление за отказ за образуване на наказателно производство на Районна прокуратура Котел, заведено във входящия регистър на ОИК Котел с вх.№96/25.10.2019г., която е образувана по сигнал на Кольо Савов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Приставов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 подаден по телефон на Стоян Стоянов – инспектор при полицейски участък –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с.Мокрен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>.</w:t>
      </w:r>
    </w:p>
    <w:p w:rsidR="00737CBC" w:rsidRPr="00737CBC" w:rsidRDefault="00737CBC" w:rsidP="00737CBC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737CBC">
        <w:rPr>
          <w:rFonts w:ascii="Helvetica" w:hAnsi="Helvetica" w:cs="Helvetica"/>
          <w:color w:val="333333"/>
          <w:sz w:val="16"/>
          <w:szCs w:val="16"/>
        </w:rPr>
        <w:t xml:space="preserve">В постановлението се сочи, че на 17.10.2019г. около 10:00 часа, секретарката на кметство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с.Мокрен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,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общ.Котел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  - Радостина Рачева Иванова, заедно със Султанка Илиева Милева – куриер при кметство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с.Мокрен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, разлепвали плакати та ПП ГЕРБ на сградата на хранителен магазин,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сладкарнца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 и ресторант, намиращи се в центъра на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с.Мокрен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, собственост на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ПК“Земеделец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“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с.Мокрен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. Когато забелязала това Атанаска Николова Иванова –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гл.счетоводител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 на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ПК“Земеделец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“ се обадила в кметството и заявила, че не желае на прозорците на обектите на кооперацията да се залепват плакати. Радостина Иванова заявила, че след приключване на изборите ще бъдат свалени. Тъй като се касаело за лепило С-200 и трудно се почиства, Атанаска Иванова отишла и скъсала плакати залепени на прозорците на сладкарницата. При преглеждане на камерите за видеонаблюдение поставени на съседна сграда е било установено в последствие, че освен от Атанаска Николова Иванова, агитационни материали на ПП ГЕРБ са късани и от Радостина Иванова Василева, която е касиер-счетоводител в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ПК“Земеделец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“. </w:t>
      </w:r>
    </w:p>
    <w:p w:rsidR="00737CBC" w:rsidRPr="00737CBC" w:rsidRDefault="00737CBC" w:rsidP="00737CBC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737CBC">
        <w:rPr>
          <w:rFonts w:ascii="Helvetica" w:hAnsi="Helvetica" w:cs="Helvetica"/>
          <w:color w:val="333333"/>
          <w:sz w:val="16"/>
          <w:szCs w:val="16"/>
        </w:rPr>
        <w:t xml:space="preserve">Прокурор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Т.Цончева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>, счита, че по преписката няма данни за извършено престъпление и за намеса на прокуратурата и изпраща преписката по компетентност на ОИК Котел.</w:t>
      </w:r>
    </w:p>
    <w:p w:rsidR="00737CBC" w:rsidRPr="00737CBC" w:rsidRDefault="00737CBC" w:rsidP="00737CBC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737CBC">
        <w:rPr>
          <w:rFonts w:ascii="Helvetica" w:hAnsi="Helvetica" w:cs="Helvetica"/>
          <w:color w:val="333333"/>
          <w:sz w:val="16"/>
          <w:szCs w:val="16"/>
        </w:rPr>
        <w:t xml:space="preserve">За описаната в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постанвлението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 фактическа обстановка в ОИК Котел на 18.10.2019г. е постъп</w:t>
      </w:r>
      <w:r w:rsidR="00CE0406">
        <w:rPr>
          <w:rFonts w:ascii="Helvetica" w:hAnsi="Helvetica" w:cs="Helvetica"/>
          <w:color w:val="333333"/>
          <w:sz w:val="16"/>
          <w:szCs w:val="16"/>
        </w:rPr>
        <w:t xml:space="preserve">ило постановление за отказ на </w:t>
      </w:r>
      <w:proofErr w:type="spellStart"/>
      <w:r w:rsidR="00CE0406">
        <w:rPr>
          <w:rFonts w:ascii="Helvetica" w:hAnsi="Helvetica" w:cs="Helvetica"/>
          <w:color w:val="333333"/>
          <w:sz w:val="16"/>
          <w:szCs w:val="16"/>
        </w:rPr>
        <w:t>Т.</w:t>
      </w:r>
      <w:r w:rsidRPr="00737CBC">
        <w:rPr>
          <w:rFonts w:ascii="Helvetica" w:hAnsi="Helvetica" w:cs="Helvetica"/>
          <w:color w:val="333333"/>
          <w:sz w:val="16"/>
          <w:szCs w:val="16"/>
        </w:rPr>
        <w:t>Цончева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, което е придружено с преписката на РУ – Котел, по което преди ОИК Котел да се произнесе, определи двама членове, които да направят проверка на място и съответно същите са снели обяснения от г-н Емил Енчев – председател на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ПК“Земеделец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“, въз основа на които ОИК Котел, оставя без уважение сигнал на Кольо Савов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Приставов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 от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с.Мокрен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>, като неоснователен.</w:t>
      </w:r>
    </w:p>
    <w:p w:rsidR="00737CBC" w:rsidRPr="00737CBC" w:rsidRDefault="00737CBC" w:rsidP="00737CBC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737CBC">
        <w:rPr>
          <w:rFonts w:ascii="Helvetica" w:hAnsi="Helvetica" w:cs="Helvetica"/>
          <w:color w:val="333333"/>
          <w:sz w:val="16"/>
          <w:szCs w:val="16"/>
        </w:rPr>
        <w:t xml:space="preserve"> ОИК Котел, счита, че двете постановления касаят един и същ сигнал, по който ОИК Котел се е произнесла с Решение №</w:t>
      </w:r>
      <w:r w:rsidR="00CE0406">
        <w:rPr>
          <w:rFonts w:ascii="Helvetica" w:hAnsi="Helvetica" w:cs="Helvetica"/>
          <w:color w:val="333333"/>
          <w:sz w:val="16"/>
          <w:szCs w:val="16"/>
        </w:rPr>
        <w:t xml:space="preserve"> 117/18.10.2019г.</w:t>
      </w:r>
      <w:r w:rsidRPr="00737CBC">
        <w:rPr>
          <w:rFonts w:ascii="Helvetica" w:hAnsi="Helvetica" w:cs="Helvetica"/>
          <w:color w:val="333333"/>
          <w:sz w:val="16"/>
          <w:szCs w:val="16"/>
        </w:rPr>
        <w:t>, което е изпратено на Районна прокуратура за прилагане по преписката, с изключение на това, че във второто по ред на постъпване постановление, се сочи, че след преглеждане на видеонаблюдение се установява участието на още едно лице в унищожаването на агитационните материали на ПП ГЕРБ.</w:t>
      </w:r>
    </w:p>
    <w:p w:rsidR="00737CBC" w:rsidRPr="00737CBC" w:rsidRDefault="00737CBC" w:rsidP="00737CBC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737CBC">
        <w:rPr>
          <w:rFonts w:ascii="Helvetica" w:hAnsi="Helvetica" w:cs="Helvetica"/>
          <w:color w:val="333333"/>
          <w:sz w:val="16"/>
          <w:szCs w:val="16"/>
        </w:rPr>
        <w:t xml:space="preserve">Освен това, прокурор Цончева, счита, че „ОИК Котел следва да се произнесе и по действията на секретаря на кметство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с.Мокрен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,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общ.Котел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 – Радостина Рачева Иванова, разлепваща агитационни предизборни материали, като длъжностно лице.</w:t>
      </w:r>
    </w:p>
    <w:p w:rsidR="00737CBC" w:rsidRPr="00737CBC" w:rsidRDefault="00737CBC" w:rsidP="00737CBC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737CBC">
        <w:rPr>
          <w:rFonts w:ascii="Helvetica" w:hAnsi="Helvetica" w:cs="Helvetica"/>
          <w:color w:val="333333"/>
          <w:sz w:val="16"/>
          <w:szCs w:val="16"/>
        </w:rPr>
        <w:t>Относно указаното в постановлени</w:t>
      </w:r>
      <w:r w:rsidR="00CE0406">
        <w:rPr>
          <w:rFonts w:ascii="Helvetica" w:hAnsi="Helvetica" w:cs="Helvetica"/>
          <w:color w:val="333333"/>
          <w:sz w:val="16"/>
          <w:szCs w:val="16"/>
        </w:rPr>
        <w:t xml:space="preserve">е с рег. №794/25.10.2019г.   на прокурор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Т.Цончева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 xml:space="preserve">, за произнасяне по действията на секретаря на кметство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</w:rPr>
        <w:t>с.Мокрен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</w:rPr>
        <w:t>, ОИК Котел, счита, че не се касае за нарушение на ИК, а за нарушение на трудовата дисциплина по КТ</w:t>
      </w:r>
      <w:r w:rsidR="00CE0406">
        <w:rPr>
          <w:rFonts w:ascii="Helvetica" w:hAnsi="Helvetica" w:cs="Helvetica"/>
          <w:color w:val="333333"/>
          <w:sz w:val="16"/>
          <w:szCs w:val="16"/>
        </w:rPr>
        <w:t xml:space="preserve"> и в тази връзка ОИК Котел не е компетентна да се произнесе</w:t>
      </w:r>
      <w:r w:rsidRPr="00737CBC">
        <w:rPr>
          <w:rFonts w:ascii="Helvetica" w:hAnsi="Helvetica" w:cs="Helvetica"/>
          <w:color w:val="333333"/>
          <w:sz w:val="16"/>
          <w:szCs w:val="16"/>
        </w:rPr>
        <w:t>.</w:t>
      </w:r>
    </w:p>
    <w:p w:rsidR="00737CBC" w:rsidRPr="00737CBC" w:rsidRDefault="00186ECE" w:rsidP="00737CBC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 xml:space="preserve">Предвид </w:t>
      </w:r>
      <w:r w:rsidR="00737CBC" w:rsidRPr="00737CBC">
        <w:rPr>
          <w:rFonts w:ascii="Helvetica" w:hAnsi="Helvetica" w:cs="Helvetica"/>
          <w:color w:val="333333"/>
          <w:sz w:val="16"/>
          <w:szCs w:val="16"/>
        </w:rPr>
        <w:t>описаната</w:t>
      </w:r>
      <w:r>
        <w:rPr>
          <w:rFonts w:ascii="Helvetica" w:hAnsi="Helvetica" w:cs="Helvetica"/>
          <w:color w:val="333333"/>
          <w:sz w:val="16"/>
          <w:szCs w:val="16"/>
        </w:rPr>
        <w:t xml:space="preserve"> по-горе</w:t>
      </w:r>
      <w:r w:rsidR="00737CBC" w:rsidRPr="00737CBC">
        <w:rPr>
          <w:rFonts w:ascii="Helvetica" w:hAnsi="Helvetica" w:cs="Helvetica"/>
          <w:color w:val="333333"/>
          <w:sz w:val="16"/>
          <w:szCs w:val="16"/>
        </w:rPr>
        <w:t xml:space="preserve"> фактическа обстановка, ОИК Котел, по отношение на сигнала за лицето Радостина Иванова Василева и на основание чл.87, ал.1, т.22 от ИК,</w:t>
      </w:r>
      <w:r w:rsidR="00CE0406">
        <w:rPr>
          <w:rFonts w:ascii="Helvetica" w:hAnsi="Helvetica" w:cs="Helvetica"/>
          <w:color w:val="333333"/>
          <w:sz w:val="16"/>
          <w:szCs w:val="16"/>
        </w:rPr>
        <w:t xml:space="preserve"> във връзка с Решение № 117/18.10.2019г. на  ОИК Котел,</w:t>
      </w:r>
      <w:r w:rsidR="00737CBC" w:rsidRPr="00737CBC">
        <w:rPr>
          <w:rFonts w:ascii="Helvetica" w:hAnsi="Helvetica" w:cs="Helvetica"/>
          <w:color w:val="333333"/>
          <w:sz w:val="16"/>
          <w:szCs w:val="16"/>
        </w:rPr>
        <w:t xml:space="preserve"> взе следното</w:t>
      </w:r>
    </w:p>
    <w:p w:rsidR="00A016C5" w:rsidRPr="00BB44F4" w:rsidRDefault="00A016C5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737CBC" w:rsidRPr="00737CBC" w:rsidRDefault="00737CBC" w:rsidP="00737CBC">
      <w:pPr>
        <w:numPr>
          <w:ilvl w:val="0"/>
          <w:numId w:val="1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737CBC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Оставя без уважение сигнала на Кольо Савов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Приставов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от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с.Мокрен</w:t>
      </w:r>
      <w:proofErr w:type="spellEnd"/>
      <w:r w:rsidRPr="00737CBC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като неоснователен</w:t>
      </w:r>
      <w:r w:rsidR="00CE0406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и по отношение на Радостина Иванова василева</w:t>
      </w:r>
      <w:bookmarkStart w:id="0" w:name="_GoBack"/>
      <w:bookmarkEnd w:id="0"/>
      <w:r w:rsidRPr="00737CBC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737CBC" w:rsidRPr="00737CBC" w:rsidRDefault="00737CBC" w:rsidP="00737CBC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737CBC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Настоящото да се изпрати на Районна прокуратура </w:t>
      </w:r>
      <w:proofErr w:type="spellStart"/>
      <w:r w:rsidRPr="00737CBC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гр.Котел</w:t>
      </w:r>
      <w:proofErr w:type="spellEnd"/>
    </w:p>
    <w:p w:rsidR="00737CBC" w:rsidRPr="00737CBC" w:rsidRDefault="00737CBC" w:rsidP="00737CBC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737CBC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Решението подлежи на обжалване пред ЦИК по реда на чл.88 от ИК.</w:t>
      </w:r>
    </w:p>
    <w:p w:rsidR="008817BB" w:rsidRDefault="008817BB" w:rsidP="008817B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C474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4138E"/>
    <w:multiLevelType w:val="multilevel"/>
    <w:tmpl w:val="28F4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97F1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1687E"/>
    <w:multiLevelType w:val="multilevel"/>
    <w:tmpl w:val="28F4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1592C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86113"/>
    <w:multiLevelType w:val="hybridMultilevel"/>
    <w:tmpl w:val="BE6A8996"/>
    <w:lvl w:ilvl="0" w:tplc="407C3014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333333"/>
        <w:sz w:val="1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E0F28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44856"/>
    <w:multiLevelType w:val="hybridMultilevel"/>
    <w:tmpl w:val="1AB4BC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7F18"/>
    <w:multiLevelType w:val="multilevel"/>
    <w:tmpl w:val="28F4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31219"/>
    <w:rsid w:val="0006553F"/>
    <w:rsid w:val="000C2A81"/>
    <w:rsid w:val="001075FE"/>
    <w:rsid w:val="001542D7"/>
    <w:rsid w:val="00186ECE"/>
    <w:rsid w:val="00322683"/>
    <w:rsid w:val="00407B70"/>
    <w:rsid w:val="004319A1"/>
    <w:rsid w:val="00520E12"/>
    <w:rsid w:val="005D5E70"/>
    <w:rsid w:val="006608DA"/>
    <w:rsid w:val="00737CBC"/>
    <w:rsid w:val="00745113"/>
    <w:rsid w:val="00747359"/>
    <w:rsid w:val="00773BBD"/>
    <w:rsid w:val="00834412"/>
    <w:rsid w:val="00836B6D"/>
    <w:rsid w:val="008817BB"/>
    <w:rsid w:val="008B01F0"/>
    <w:rsid w:val="008F63AC"/>
    <w:rsid w:val="009448F4"/>
    <w:rsid w:val="0097698A"/>
    <w:rsid w:val="00A016C5"/>
    <w:rsid w:val="00AB6A74"/>
    <w:rsid w:val="00AC4B60"/>
    <w:rsid w:val="00AD6D3F"/>
    <w:rsid w:val="00B87F27"/>
    <w:rsid w:val="00BB44F4"/>
    <w:rsid w:val="00BE3AED"/>
    <w:rsid w:val="00C43076"/>
    <w:rsid w:val="00CC48AE"/>
    <w:rsid w:val="00CE0406"/>
    <w:rsid w:val="00D50406"/>
    <w:rsid w:val="00DB7592"/>
    <w:rsid w:val="00DF4C29"/>
    <w:rsid w:val="00DF7FC3"/>
    <w:rsid w:val="00EA1B4E"/>
    <w:rsid w:val="00F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9663"/>
  <w15:docId w15:val="{2164DD83-E217-4B4B-B1BD-D54ADDF6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27</cp:revision>
  <dcterms:created xsi:type="dcterms:W3CDTF">2019-09-30T12:44:00Z</dcterms:created>
  <dcterms:modified xsi:type="dcterms:W3CDTF">2019-10-26T07:13:00Z</dcterms:modified>
</cp:coreProperties>
</file>