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626" w:rsidRDefault="00780626" w:rsidP="00077C08">
      <w:pPr>
        <w:pBdr>
          <w:bottom w:val="single" w:sz="6" w:space="1" w:color="auto"/>
        </w:pBdr>
        <w:jc w:val="center"/>
        <w:rPr>
          <w:sz w:val="36"/>
          <w:szCs w:val="36"/>
        </w:rPr>
      </w:pPr>
      <w:r w:rsidRPr="00077C08">
        <w:rPr>
          <w:sz w:val="36"/>
          <w:szCs w:val="36"/>
        </w:rPr>
        <w:t>Общинска избирателна комисия Котел</w:t>
      </w:r>
    </w:p>
    <w:p w:rsidR="00077C08" w:rsidRPr="00077C08" w:rsidRDefault="00077C08" w:rsidP="00077C08">
      <w:pPr>
        <w:jc w:val="center"/>
        <w:rPr>
          <w:sz w:val="36"/>
          <w:szCs w:val="36"/>
        </w:rPr>
      </w:pPr>
    </w:p>
    <w:p w:rsidR="00780626" w:rsidRDefault="00780626" w:rsidP="00780626"/>
    <w:p w:rsidR="00780626" w:rsidRDefault="00A20977" w:rsidP="00077C08">
      <w:pPr>
        <w:jc w:val="center"/>
      </w:pPr>
      <w:r>
        <w:t>РЕШЕНИЕ №159</w:t>
      </w:r>
    </w:p>
    <w:p w:rsidR="00780626" w:rsidRDefault="00780626" w:rsidP="00780626"/>
    <w:p w:rsidR="00780626" w:rsidRDefault="00780626" w:rsidP="00780626"/>
    <w:p w:rsidR="00780626" w:rsidRDefault="00780626" w:rsidP="00780626">
      <w:r>
        <w:t>ОТНОСНО: Обявява за избран за кмет на КМЕТСТВО СТРЕЛЦИ</w:t>
      </w:r>
    </w:p>
    <w:p w:rsidR="00780626" w:rsidRDefault="00780626" w:rsidP="00780626"/>
    <w:p w:rsidR="00780626" w:rsidRDefault="00780626" w:rsidP="00780626">
      <w:r>
        <w:t>РЕШЕНИЕ:</w:t>
      </w:r>
    </w:p>
    <w:p w:rsidR="00780626" w:rsidRDefault="00780626" w:rsidP="00780626">
      <w:r>
        <w:t xml:space="preserve"> </w:t>
      </w:r>
    </w:p>
    <w:p w:rsidR="00780626" w:rsidRDefault="00780626" w:rsidP="00780626">
      <w:bookmarkStart w:id="0" w:name="_GoBack"/>
      <w:r>
        <w:t xml:space="preserve"> На основание чл. 87, ал. 1, т. 26 и чл. 246 от Изборния кодекс, във връзка с обработени секционни протоколи за изборните резултати, ОИК - Котел - обявява за избран кмет село СТРЕЛЦИ лицето ШЕРИН ХЮСЕИНОВА АХМЕДОВА, ЕГН .............</w:t>
      </w:r>
    </w:p>
    <w:p w:rsidR="00780626" w:rsidRDefault="00780626" w:rsidP="00780626"/>
    <w:p w:rsidR="00780626" w:rsidRDefault="00780626" w:rsidP="00780626">
      <w: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bookmarkEnd w:id="0"/>
    <w:p w:rsidR="00780626" w:rsidRDefault="00780626" w:rsidP="00780626"/>
    <w:p w:rsidR="00780626" w:rsidRDefault="00780626" w:rsidP="00780626"/>
    <w:p w:rsidR="00780626" w:rsidRDefault="00780626" w:rsidP="00780626">
      <w:r>
        <w:t>Председател: Цветомира Иванова Кънева</w:t>
      </w:r>
    </w:p>
    <w:p w:rsidR="00E52F5A" w:rsidRDefault="00780626" w:rsidP="00780626">
      <w:r>
        <w:t xml:space="preserve">Секретар: Събина Георгиева </w:t>
      </w:r>
      <w:proofErr w:type="spellStart"/>
      <w:r>
        <w:t>Георгиева</w:t>
      </w:r>
      <w:proofErr w:type="spellEnd"/>
    </w:p>
    <w:sectPr w:rsidR="00E52F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DC"/>
    <w:rsid w:val="00077C08"/>
    <w:rsid w:val="00780626"/>
    <w:rsid w:val="007811DC"/>
    <w:rsid w:val="00A20977"/>
    <w:rsid w:val="00E5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64D3"/>
  <w15:chartTrackingRefBased/>
  <w15:docId w15:val="{9B4A93CA-FF69-451C-9D42-05CF7CEDC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5</cp:revision>
  <dcterms:created xsi:type="dcterms:W3CDTF">2019-10-28T09:30:00Z</dcterms:created>
  <dcterms:modified xsi:type="dcterms:W3CDTF">2019-10-28T10:36:00Z</dcterms:modified>
</cp:coreProperties>
</file>