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3E" w:rsidRPr="00482BC1" w:rsidRDefault="008D023E" w:rsidP="0096504C">
      <w:pPr>
        <w:jc w:val="center"/>
        <w:rPr>
          <w:rFonts w:cs="Times New Roman"/>
        </w:rPr>
      </w:pPr>
      <w:r w:rsidRPr="00482BC1">
        <w:rPr>
          <w:b/>
          <w:bCs/>
        </w:rPr>
        <w:t xml:space="preserve">ПРОТОКОЛ    № </w:t>
      </w:r>
      <w:r w:rsidR="0092662B">
        <w:rPr>
          <w:b/>
          <w:bCs/>
        </w:rPr>
        <w:t>1</w:t>
      </w:r>
    </w:p>
    <w:p w:rsidR="0092662B" w:rsidRPr="009C2F09" w:rsidRDefault="008D023E" w:rsidP="0096504C">
      <w:pPr>
        <w:ind w:firstLine="708"/>
        <w:jc w:val="both"/>
        <w:rPr>
          <w:rFonts w:ascii="Cambria" w:hAnsi="Cambria"/>
        </w:rPr>
      </w:pPr>
      <w:r w:rsidRPr="009C2F09">
        <w:rPr>
          <w:rFonts w:ascii="Cambria" w:hAnsi="Cambria"/>
        </w:rPr>
        <w:t xml:space="preserve">Днес, </w:t>
      </w:r>
      <w:r w:rsidR="0092662B" w:rsidRPr="009C2F09">
        <w:rPr>
          <w:rFonts w:ascii="Cambria" w:hAnsi="Cambria"/>
        </w:rPr>
        <w:t>18.01.2022</w:t>
      </w:r>
      <w:r w:rsidRPr="009C2F09">
        <w:rPr>
          <w:rFonts w:ascii="Cambria" w:hAnsi="Cambria"/>
        </w:rPr>
        <w:t xml:space="preserve"> г. от 17:</w:t>
      </w:r>
      <w:r w:rsidR="0092662B" w:rsidRPr="009C2F09">
        <w:rPr>
          <w:rFonts w:ascii="Cambria" w:hAnsi="Cambria"/>
        </w:rPr>
        <w:t>30</w:t>
      </w:r>
      <w:r w:rsidRPr="009C2F09">
        <w:rPr>
          <w:rFonts w:ascii="Cambria" w:hAnsi="Cambria"/>
        </w:rPr>
        <w:t xml:space="preserve"> часа, на пл. „ Възраждане” № 1, партер, се п</w:t>
      </w:r>
      <w:r w:rsidR="0092662B" w:rsidRPr="009C2F09">
        <w:rPr>
          <w:rFonts w:ascii="Cambria" w:hAnsi="Cambria"/>
        </w:rPr>
        <w:t>роведе заседание на ОИК- Котел.</w:t>
      </w:r>
    </w:p>
    <w:p w:rsidR="008D023E" w:rsidRPr="009C2F09" w:rsidRDefault="008D023E" w:rsidP="0096504C">
      <w:pPr>
        <w:ind w:firstLine="708"/>
        <w:jc w:val="both"/>
        <w:rPr>
          <w:rFonts w:ascii="Cambria" w:hAnsi="Cambria"/>
        </w:rPr>
      </w:pPr>
      <w:r w:rsidRPr="009C2F09">
        <w:rPr>
          <w:rFonts w:ascii="Cambria" w:hAnsi="Cambria"/>
        </w:rPr>
        <w:t>Заседанието се откри от председателя на ОИК Цветомира Кънева в 17:</w:t>
      </w:r>
      <w:r w:rsidR="0092662B" w:rsidRPr="009C2F09">
        <w:rPr>
          <w:rFonts w:ascii="Cambria" w:hAnsi="Cambria"/>
        </w:rPr>
        <w:t>30</w:t>
      </w:r>
      <w:r w:rsidRPr="009C2F09">
        <w:rPr>
          <w:rFonts w:ascii="Cambria" w:hAnsi="Cambria"/>
        </w:rPr>
        <w:t xml:space="preserve"> часа. </w:t>
      </w:r>
    </w:p>
    <w:p w:rsidR="008D023E" w:rsidRPr="009C2F09" w:rsidRDefault="008D023E" w:rsidP="0096504C">
      <w:pPr>
        <w:ind w:firstLine="708"/>
        <w:jc w:val="both"/>
        <w:rPr>
          <w:rFonts w:ascii="Cambria" w:hAnsi="Cambria"/>
        </w:rPr>
      </w:pPr>
      <w:r w:rsidRPr="009C2F09">
        <w:rPr>
          <w:rFonts w:ascii="Cambria" w:hAnsi="Cambria"/>
        </w:rPr>
        <w:t>На заседанието присъстват 13 членове на ОИК, съгласно присъствен лист, налице е кворум и комисията може да заседава и взема решения.</w:t>
      </w:r>
    </w:p>
    <w:p w:rsidR="008D023E" w:rsidRPr="009C2F09" w:rsidRDefault="008D023E" w:rsidP="0096504C">
      <w:pPr>
        <w:ind w:firstLine="708"/>
        <w:jc w:val="both"/>
        <w:rPr>
          <w:rFonts w:ascii="Cambria" w:hAnsi="Cambria"/>
        </w:rPr>
      </w:pPr>
      <w:r w:rsidRPr="009C2F09">
        <w:rPr>
          <w:rFonts w:ascii="Cambria" w:hAnsi="Cambria"/>
        </w:rPr>
        <w:t>Пристъпи се към докладване на дневния ред:</w:t>
      </w:r>
    </w:p>
    <w:p w:rsidR="008D023E" w:rsidRPr="009C2F09" w:rsidRDefault="008D023E" w:rsidP="0096504C">
      <w:pPr>
        <w:ind w:firstLine="708"/>
        <w:jc w:val="both"/>
        <w:rPr>
          <w:rFonts w:ascii="Cambria" w:hAnsi="Cambria"/>
        </w:rPr>
      </w:pPr>
      <w:r w:rsidRPr="009C2F09">
        <w:rPr>
          <w:rFonts w:ascii="Cambria" w:hAnsi="Cambria"/>
        </w:rPr>
        <w:t>Заседанието да се проведе при следния  ДНЕВЕН РЕД:</w:t>
      </w:r>
    </w:p>
    <w:p w:rsidR="0092662B" w:rsidRPr="009C2F09" w:rsidRDefault="0092662B" w:rsidP="0096504C">
      <w:pPr>
        <w:ind w:firstLine="708"/>
        <w:jc w:val="both"/>
        <w:rPr>
          <w:rFonts w:ascii="Cambria" w:hAnsi="Cambria"/>
        </w:rPr>
      </w:pPr>
      <w:r w:rsidRPr="009C2F09">
        <w:rPr>
          <w:rFonts w:ascii="Cambria" w:hAnsi="Cambria"/>
        </w:rPr>
        <w:t xml:space="preserve">1. Определяне на ред за провеждане на заседанията на ОИК - Котел, седалище на ОИК- Котел, телефони за контакти, </w:t>
      </w:r>
      <w:proofErr w:type="spellStart"/>
      <w:r w:rsidRPr="009C2F09">
        <w:rPr>
          <w:rFonts w:ascii="Cambria" w:hAnsi="Cambria"/>
        </w:rPr>
        <w:t>e-mail</w:t>
      </w:r>
      <w:proofErr w:type="spellEnd"/>
      <w:r w:rsidRPr="009C2F09">
        <w:rPr>
          <w:rFonts w:ascii="Cambria" w:hAnsi="Cambria"/>
        </w:rPr>
        <w:t>, обжалване на решение на ОИК - Котел при произвеждане на частичен избор за Кмет на Кметство с.Тича, насрочен за 27 февруари 2022г.;</w:t>
      </w:r>
    </w:p>
    <w:p w:rsidR="0092662B" w:rsidRPr="009C2F09" w:rsidRDefault="0092662B" w:rsidP="0096504C">
      <w:pPr>
        <w:ind w:firstLine="708"/>
        <w:jc w:val="both"/>
        <w:rPr>
          <w:rFonts w:ascii="Cambria" w:hAnsi="Cambria"/>
        </w:rPr>
      </w:pPr>
      <w:r w:rsidRPr="009C2F09">
        <w:rPr>
          <w:rFonts w:ascii="Cambria" w:hAnsi="Cambria"/>
        </w:rPr>
        <w:t>2. Утвърждаване на работното време на ОИК – КОТЕЛ при произвеждане на Частични избори за Кмет на Кметство с.Тича, които ще се възпроизведат на 27 февруари 2022г.;</w:t>
      </w:r>
    </w:p>
    <w:p w:rsidR="0092662B" w:rsidRPr="009C2F09" w:rsidRDefault="0092662B" w:rsidP="0096504C">
      <w:pPr>
        <w:ind w:firstLine="708"/>
        <w:jc w:val="both"/>
        <w:rPr>
          <w:rFonts w:ascii="Cambria" w:hAnsi="Cambria"/>
        </w:rPr>
      </w:pPr>
      <w:r w:rsidRPr="009C2F09">
        <w:rPr>
          <w:rFonts w:ascii="Cambria" w:hAnsi="Cambria"/>
        </w:rPr>
        <w:t>3. Определяне място за обявяване и поставяне на решенията на ОИК – Котел - на сайта на ОИК-  Котел и на таблото на административния адрес на ОИК – Котел /на входа на Заседателната зала на Община Котел, където се помещава ОИК на поставените  за целта табла при произвеждане на частични избори за Кмет на Кметство с.Тича на 27 февруари 2022 г.</w:t>
      </w:r>
    </w:p>
    <w:p w:rsidR="0092662B" w:rsidRPr="009C2F09" w:rsidRDefault="0092662B" w:rsidP="0096504C">
      <w:pPr>
        <w:ind w:firstLine="708"/>
        <w:jc w:val="both"/>
        <w:rPr>
          <w:rFonts w:ascii="Cambria" w:hAnsi="Cambria"/>
        </w:rPr>
      </w:pPr>
      <w:r w:rsidRPr="009C2F09">
        <w:rPr>
          <w:rFonts w:ascii="Cambria" w:hAnsi="Cambria"/>
        </w:rPr>
        <w:t>4. Определяне на начален и краен срок за приемане на документи в ОИК- Котел за регистрация на партиите, коалициите, местните коалиции и инициативните комитети и кандидати за кмет  за участие в частичен избор за Кмет на кметство с.Тича, насрочен за 27 февруари 2022 г.</w:t>
      </w:r>
    </w:p>
    <w:p w:rsidR="0092662B" w:rsidRPr="009C2F09" w:rsidRDefault="0092662B" w:rsidP="0096504C">
      <w:pPr>
        <w:ind w:firstLine="708"/>
        <w:jc w:val="both"/>
        <w:rPr>
          <w:rFonts w:ascii="Cambria" w:hAnsi="Cambria"/>
        </w:rPr>
      </w:pPr>
      <w:r w:rsidRPr="009C2F09">
        <w:rPr>
          <w:rFonts w:ascii="Cambria" w:hAnsi="Cambria"/>
        </w:rPr>
        <w:t>5.Други.</w:t>
      </w:r>
    </w:p>
    <w:p w:rsidR="008D023E" w:rsidRPr="009C2F09" w:rsidRDefault="008D023E" w:rsidP="0096504C">
      <w:pPr>
        <w:spacing w:before="100" w:beforeAutospacing="1" w:after="100" w:afterAutospacing="1" w:line="240" w:lineRule="auto"/>
        <w:ind w:firstLine="709"/>
        <w:jc w:val="both"/>
        <w:rPr>
          <w:rFonts w:ascii="Cambria" w:hAnsi="Cambria"/>
          <w:b/>
          <w:bCs/>
        </w:rPr>
      </w:pPr>
      <w:r w:rsidRPr="009C2F09">
        <w:rPr>
          <w:rFonts w:ascii="Cambria" w:hAnsi="Cambria"/>
          <w:b/>
          <w:bCs/>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bCs/>
              </w:rPr>
              <w:t>РЕЗУЛТАТ ОТ ПОИМЕННО</w:t>
            </w:r>
          </w:p>
          <w:p w:rsidR="00E54AA7" w:rsidRPr="00E54AA7" w:rsidRDefault="00E54AA7" w:rsidP="00F937B5">
            <w:pPr>
              <w:autoSpaceDE w:val="0"/>
              <w:autoSpaceDN w:val="0"/>
              <w:adjustRightInd w:val="0"/>
              <w:jc w:val="both"/>
              <w:rPr>
                <w:b/>
                <w:bCs/>
              </w:rPr>
            </w:pPr>
            <w:r w:rsidRPr="00E54AA7">
              <w:rPr>
                <w:b/>
                <w:bCs/>
              </w:rPr>
              <w:t>ГЛАСУВАНЕ</w:t>
            </w:r>
          </w:p>
          <w:p w:rsidR="00E54AA7" w:rsidRPr="00E54AA7" w:rsidRDefault="00E54AA7" w:rsidP="00F937B5">
            <w:pPr>
              <w:autoSpaceDE w:val="0"/>
              <w:autoSpaceDN w:val="0"/>
              <w:adjustRightInd w:val="0"/>
              <w:jc w:val="both"/>
              <w:rPr>
                <w:b/>
                <w:bCs/>
              </w:rPr>
            </w:pPr>
          </w:p>
        </w:tc>
        <w:tc>
          <w:tcPr>
            <w:tcW w:w="4606" w:type="dxa"/>
          </w:tcPr>
          <w:p w:rsidR="00E54AA7" w:rsidRPr="00E54AA7" w:rsidRDefault="00E54AA7" w:rsidP="00F937B5">
            <w:pPr>
              <w:autoSpaceDE w:val="0"/>
              <w:autoSpaceDN w:val="0"/>
              <w:adjustRightInd w:val="0"/>
              <w:jc w:val="both"/>
              <w:rPr>
                <w:b/>
                <w:bCs/>
              </w:rPr>
            </w:pPr>
            <w:r w:rsidRPr="00E54AA7">
              <w:rPr>
                <w:b/>
                <w:bCs/>
              </w:rPr>
              <w:t>ГЛАСУВАЛ</w:t>
            </w:r>
          </w:p>
          <w:p w:rsidR="00E54AA7" w:rsidRPr="00E54AA7" w:rsidRDefault="00E54AA7" w:rsidP="00F937B5">
            <w:pPr>
              <w:autoSpaceDE w:val="0"/>
              <w:autoSpaceDN w:val="0"/>
              <w:adjustRightInd w:val="0"/>
              <w:jc w:val="both"/>
              <w:rPr>
                <w:b/>
                <w:bCs/>
              </w:rPr>
            </w:pPr>
            <w:r w:rsidRPr="00E54AA7">
              <w:rPr>
                <w:b/>
                <w:bCs/>
              </w:rPr>
              <w:t>ЗА/ПРОТИВ/ОТСЪСТВА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bCs/>
              </w:rPr>
              <w:t>Цветомира Иванова Кънева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Радосвета Стефанова Кичукова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Фатме Хюсеинова Башева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color w:val="000000"/>
              </w:rPr>
            </w:pPr>
            <w:r w:rsidRPr="00E54AA7">
              <w:rPr>
                <w:b/>
                <w:color w:val="000000"/>
              </w:rPr>
              <w:t xml:space="preserve">Събина Георгиева </w:t>
            </w:r>
            <w:proofErr w:type="spellStart"/>
            <w:r w:rsidRPr="00E54AA7">
              <w:rPr>
                <w:b/>
                <w:color w:val="000000"/>
              </w:rPr>
              <w:t>Георгиева</w:t>
            </w:r>
            <w:proofErr w:type="spellEnd"/>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lastRenderedPageBreak/>
              <w:t>Радостина Жечева Кънева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 xml:space="preserve">Яница Георгиева </w:t>
            </w:r>
            <w:proofErr w:type="spellStart"/>
            <w:r w:rsidRPr="00E54AA7">
              <w:rPr>
                <w:b/>
                <w:color w:val="000000"/>
              </w:rPr>
              <w:t>Каранашева</w:t>
            </w:r>
            <w:proofErr w:type="spellEnd"/>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rPr>
              <w:t>Пенка Костадинова Андонова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Иванка Стоянова Вълчева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color w:val="000000"/>
              </w:rPr>
            </w:pPr>
            <w:r w:rsidRPr="00E54AA7">
              <w:rPr>
                <w:b/>
                <w:color w:val="000000"/>
              </w:rPr>
              <w:t>Мария Радославова Стоянова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Стефан Димитров Стефанов</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 xml:space="preserve">Димитър </w:t>
            </w:r>
            <w:proofErr w:type="spellStart"/>
            <w:r w:rsidRPr="00E54AA7">
              <w:rPr>
                <w:b/>
                <w:color w:val="000000"/>
              </w:rPr>
              <w:t>Любозаров</w:t>
            </w:r>
            <w:proofErr w:type="spellEnd"/>
            <w:r w:rsidRPr="00E54AA7">
              <w:rPr>
                <w:b/>
                <w:color w:val="000000"/>
              </w:rPr>
              <w:t xml:space="preserve"> </w:t>
            </w:r>
            <w:proofErr w:type="spellStart"/>
            <w:r w:rsidRPr="00E54AA7">
              <w:rPr>
                <w:b/>
                <w:color w:val="000000"/>
              </w:rPr>
              <w:t>Въндев</w:t>
            </w:r>
            <w:proofErr w:type="spellEnd"/>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bCs/>
              </w:rPr>
            </w:pPr>
            <w:r w:rsidRPr="00E54AA7">
              <w:rPr>
                <w:b/>
                <w:color w:val="000000"/>
              </w:rPr>
              <w:t>Здравка Любенова Русева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r w:rsidR="00E54AA7" w:rsidRPr="00482BC1" w:rsidTr="00F937B5">
        <w:tc>
          <w:tcPr>
            <w:tcW w:w="4606" w:type="dxa"/>
          </w:tcPr>
          <w:p w:rsidR="00E54AA7" w:rsidRPr="00E54AA7" w:rsidRDefault="00E54AA7" w:rsidP="00F937B5">
            <w:pPr>
              <w:autoSpaceDE w:val="0"/>
              <w:autoSpaceDN w:val="0"/>
              <w:adjustRightInd w:val="0"/>
              <w:jc w:val="both"/>
              <w:rPr>
                <w:b/>
                <w:color w:val="000000"/>
              </w:rPr>
            </w:pPr>
            <w:r w:rsidRPr="00E54AA7">
              <w:rPr>
                <w:b/>
                <w:color w:val="000000"/>
              </w:rPr>
              <w:t>Красимира Станева Иванова</w:t>
            </w:r>
          </w:p>
        </w:tc>
        <w:tc>
          <w:tcPr>
            <w:tcW w:w="4606" w:type="dxa"/>
          </w:tcPr>
          <w:p w:rsidR="00E54AA7" w:rsidRPr="00E54AA7" w:rsidRDefault="00E54AA7" w:rsidP="00F937B5">
            <w:pPr>
              <w:autoSpaceDE w:val="0"/>
              <w:autoSpaceDN w:val="0"/>
              <w:adjustRightInd w:val="0"/>
              <w:jc w:val="both"/>
              <w:rPr>
                <w:b/>
                <w:bCs/>
              </w:rPr>
            </w:pPr>
            <w:r w:rsidRPr="00E54AA7">
              <w:rPr>
                <w:b/>
                <w:bCs/>
              </w:rPr>
              <w:t>„ЗА”</w:t>
            </w:r>
          </w:p>
        </w:tc>
      </w:tr>
    </w:tbl>
    <w:p w:rsidR="008D023E" w:rsidRPr="009C2F09" w:rsidRDefault="008D023E" w:rsidP="0096504C">
      <w:pPr>
        <w:jc w:val="both"/>
        <w:rPr>
          <w:rFonts w:ascii="Cambria" w:hAnsi="Cambria" w:cs="Times New Roman"/>
        </w:rPr>
      </w:pPr>
      <w:bookmarkStart w:id="0" w:name="_GoBack"/>
      <w:bookmarkEnd w:id="0"/>
    </w:p>
    <w:p w:rsidR="008D023E" w:rsidRPr="009C2F09" w:rsidRDefault="008D023E" w:rsidP="0096504C">
      <w:pPr>
        <w:ind w:firstLine="709"/>
        <w:jc w:val="both"/>
        <w:rPr>
          <w:rFonts w:ascii="Cambria" w:hAnsi="Cambria"/>
        </w:rPr>
      </w:pPr>
      <w:r w:rsidRPr="009C2F09">
        <w:rPr>
          <w:rFonts w:ascii="Cambria" w:hAnsi="Cambria"/>
        </w:rPr>
        <w:t>Дневният ред се прие от ОИК с мнозинство от 13 гласа “ЗА”.</w:t>
      </w:r>
    </w:p>
    <w:p w:rsidR="0092662B" w:rsidRPr="009C2F09" w:rsidRDefault="008D023E" w:rsidP="0096504C">
      <w:pPr>
        <w:ind w:firstLine="709"/>
        <w:jc w:val="both"/>
        <w:rPr>
          <w:rFonts w:ascii="Cambria" w:hAnsi="Cambria"/>
        </w:rPr>
      </w:pPr>
      <w:r w:rsidRPr="009C2F09">
        <w:rPr>
          <w:rFonts w:ascii="Cambria" w:hAnsi="Cambria"/>
        </w:rPr>
        <w:t xml:space="preserve">По т.1 от дневния ред:  председателят на комисията прочете проект на решение - </w:t>
      </w:r>
      <w:r w:rsidR="0092662B" w:rsidRPr="009C2F09">
        <w:rPr>
          <w:rFonts w:ascii="Cambria" w:hAnsi="Cambria"/>
        </w:rPr>
        <w:t xml:space="preserve">Определяне на ред за провеждане на заседанията на ОИК - Котел, седалище на ОИК- Котел, телефони за контакти, </w:t>
      </w:r>
      <w:proofErr w:type="spellStart"/>
      <w:r w:rsidR="0092662B" w:rsidRPr="009C2F09">
        <w:rPr>
          <w:rFonts w:ascii="Cambria" w:hAnsi="Cambria"/>
        </w:rPr>
        <w:t>e-mail</w:t>
      </w:r>
      <w:proofErr w:type="spellEnd"/>
      <w:r w:rsidR="0092662B" w:rsidRPr="009C2F09">
        <w:rPr>
          <w:rFonts w:ascii="Cambria" w:hAnsi="Cambria"/>
        </w:rPr>
        <w:t>, обжалване на решение на ОИК - Котел при произвеждане на частичен избор за Кмет на Кметство с.Тича, насрочен за 27 февруари 2022г.;</w:t>
      </w:r>
    </w:p>
    <w:p w:rsidR="008D023E" w:rsidRPr="009C2F09" w:rsidRDefault="0092662B" w:rsidP="0096504C">
      <w:pPr>
        <w:ind w:firstLine="709"/>
        <w:jc w:val="both"/>
        <w:rPr>
          <w:rFonts w:ascii="Cambria" w:hAnsi="Cambria"/>
        </w:rPr>
      </w:pPr>
      <w:r w:rsidRPr="009C2F09">
        <w:rPr>
          <w:rFonts w:ascii="Cambria" w:hAnsi="Cambria"/>
        </w:rPr>
        <w:t xml:space="preserve">На основание чл.87, ал.1, т.1 и ал.2, изр.второ във </w:t>
      </w:r>
      <w:proofErr w:type="spellStart"/>
      <w:r w:rsidRPr="009C2F09">
        <w:rPr>
          <w:rFonts w:ascii="Cambria" w:hAnsi="Cambria"/>
        </w:rPr>
        <w:t>вр</w:t>
      </w:r>
      <w:proofErr w:type="spellEnd"/>
      <w:r w:rsidRPr="009C2F09">
        <w:rPr>
          <w:rFonts w:ascii="Cambria" w:hAnsi="Cambria"/>
        </w:rPr>
        <w:t xml:space="preserve">. с чл.86 от Изборния кодекс, ОИК Котел, </w:t>
      </w:r>
      <w:r w:rsidR="008D023E" w:rsidRPr="009C2F09">
        <w:rPr>
          <w:rFonts w:ascii="Cambria" w:hAnsi="Cambria"/>
        </w:rPr>
        <w:t> </w:t>
      </w:r>
    </w:p>
    <w:p w:rsidR="008D023E" w:rsidRPr="009C2F09" w:rsidRDefault="008D023E" w:rsidP="0096504C">
      <w:pPr>
        <w:shd w:val="clear" w:color="auto" w:fill="FFFFFF"/>
        <w:spacing w:after="125" w:line="240" w:lineRule="auto"/>
        <w:jc w:val="both"/>
        <w:rPr>
          <w:rFonts w:ascii="Cambria" w:hAnsi="Cambria" w:cs="Helvetica"/>
          <w:color w:val="333333"/>
          <w:sz w:val="18"/>
          <w:szCs w:val="18"/>
        </w:rPr>
      </w:pPr>
      <w:r w:rsidRPr="009C2F09">
        <w:rPr>
          <w:rFonts w:ascii="Cambria" w:hAnsi="Cambria" w:cs="Helvetica"/>
          <w:b/>
          <w:bCs/>
          <w:color w:val="333333"/>
          <w:sz w:val="18"/>
          <w:szCs w:val="18"/>
        </w:rPr>
        <w:t>РЕШИ :</w:t>
      </w:r>
    </w:p>
    <w:p w:rsidR="008D023E" w:rsidRPr="009C2F09" w:rsidRDefault="008D023E" w:rsidP="0096504C">
      <w:pPr>
        <w:shd w:val="clear" w:color="auto" w:fill="FFFFFF"/>
        <w:spacing w:after="125" w:line="240" w:lineRule="auto"/>
        <w:jc w:val="both"/>
        <w:rPr>
          <w:rFonts w:ascii="Cambria" w:hAnsi="Cambria" w:cs="Helvetica"/>
          <w:color w:val="333333"/>
          <w:sz w:val="18"/>
          <w:szCs w:val="18"/>
        </w:rPr>
      </w:pPr>
      <w:r w:rsidRPr="009C2F09">
        <w:rPr>
          <w:rFonts w:ascii="Cambria" w:hAnsi="Cambria" w:cs="Helvetica"/>
          <w:color w:val="333333"/>
          <w:sz w:val="18"/>
          <w:szCs w:val="18"/>
        </w:rPr>
        <w:t> </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 xml:space="preserve">Заседанията на ОИК – Котел ще се провеждат в 17.30 часа, с изключение на случаите, когато комисията реши друго. ОИК – Котел дава възможност във връзка с епидемиологичната обстановка за онлайн присъствие на член на комисията при основателна причина. </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 xml:space="preserve">Заседанията се свикват от председателя или по искане на една трета от членовете комисията. При отсъствие на председателя, заседанията се свикват от заместник-председателя. </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Членовете се уведомяват за датата и часа на насрочените заседания по телефон и/или чрез съобщение на страницата на ОИК – Котел.</w:t>
      </w:r>
      <w:r w:rsidRPr="009C2F09">
        <w:rPr>
          <w:rFonts w:ascii="Cambria" w:hAnsi="Cambria" w:cs="Helvetica"/>
          <w:color w:val="333333"/>
          <w:sz w:val="21"/>
          <w:szCs w:val="21"/>
          <w:shd w:val="clear" w:color="auto" w:fill="FFFFFF"/>
        </w:rPr>
        <w:t xml:space="preserve"> </w:t>
      </w:r>
      <w:r w:rsidRPr="009C2F09">
        <w:rPr>
          <w:rFonts w:ascii="Cambria" w:hAnsi="Cambria" w:cs="Calibri"/>
        </w:rPr>
        <w:t>Заседанията са законни, когато на тях присъстват повече от половината от членовете на ОИК – Котел.</w:t>
      </w:r>
      <w:r w:rsidRPr="009C2F09">
        <w:rPr>
          <w:rFonts w:ascii="Cambria" w:hAnsi="Cambria" w:cs="Helvetica"/>
          <w:color w:val="333333"/>
          <w:sz w:val="21"/>
          <w:szCs w:val="21"/>
          <w:shd w:val="clear" w:color="auto" w:fill="FFFFFF"/>
        </w:rPr>
        <w:t xml:space="preserve"> </w:t>
      </w:r>
      <w:r w:rsidRPr="009C2F09">
        <w:rPr>
          <w:rFonts w:ascii="Cambria" w:hAnsi="Cambria" w:cs="Calibri"/>
        </w:rPr>
        <w:t>Комисията взема решенията си с мнозинство две трети от присъстващите членове. Гласуването е явно. Гласува се "за" или "против". Не се допуска гласуване "въздържал се". Членовете на ОИК - Котел могат да подписват протоколи и да гласуват решения с "особено мнение", като в този случай изрично отбелязват дали гласуват "за" или "против" конкретното решение и в какво се изразява особеното мнение. </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lastRenderedPageBreak/>
        <w:t>За проведено заседание на ОИК се съставя протокол, който се подписва от председателя и секретаря. Решенията, удостоверенията и текущата кореспонденция на ОИК – Котел се подписват от председателя и секретаря и се подпечатват с печата на ОИК.При отсъствия на председателя, секретаря или заместник – председателя се прилага разпоредбата на чл. 85, ал. 8 от ИК.</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 xml:space="preserve"> Относно номерирането на взетите от ОИК решения – решенията  имат единна последователна номерация с арабски цифри започваща от 1. Решенията се номерират като след съответната арабска цифра се поставя тире и се добавя ЧМИ / за частичен избор за Кмет на Кметство с.Тича /.</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Решенията  на ОИК – Котел подлежат на оспорване  пред ЦИК в тридневен срок от обявяването му по реда на чл. 88 от ИК. При отмяна на решението за отхвърляне ОИК постановява ново решение, което се приема с мнозинство повече от половината от всичките й членове.</w:t>
      </w:r>
    </w:p>
    <w:p w:rsidR="0092662B" w:rsidRPr="009C2F09" w:rsidRDefault="0092662B" w:rsidP="0096504C">
      <w:pPr>
        <w:pStyle w:val="a4"/>
        <w:numPr>
          <w:ilvl w:val="0"/>
          <w:numId w:val="27"/>
        </w:numPr>
        <w:shd w:val="clear" w:color="auto" w:fill="FFFFFF"/>
        <w:spacing w:before="100" w:beforeAutospacing="1" w:after="100" w:afterAutospacing="1"/>
        <w:ind w:left="644"/>
        <w:rPr>
          <w:rFonts w:ascii="Cambria" w:hAnsi="Cambria" w:cs="Calibri"/>
        </w:rPr>
      </w:pPr>
      <w:r w:rsidRPr="009C2F09">
        <w:rPr>
          <w:rFonts w:ascii="Cambria" w:hAnsi="Cambria" w:cs="Calibri"/>
        </w:rPr>
        <w:t xml:space="preserve"> Определя за седалище на ОИК – Котел  следния административен адрес: гр.Котел, пл. „Възраждане" № 1, сградата на Община Котел, първи етаж. </w:t>
      </w:r>
    </w:p>
    <w:p w:rsidR="0092662B" w:rsidRPr="009C2F09" w:rsidRDefault="0092662B" w:rsidP="0096504C">
      <w:pPr>
        <w:pStyle w:val="aa"/>
        <w:numPr>
          <w:ilvl w:val="0"/>
          <w:numId w:val="27"/>
        </w:numPr>
        <w:spacing w:before="100" w:beforeAutospacing="1" w:after="100" w:afterAutospacing="1"/>
        <w:contextualSpacing/>
        <w:jc w:val="both"/>
        <w:rPr>
          <w:rFonts w:ascii="Cambria" w:hAnsi="Cambria" w:cs="Calibri"/>
          <w:sz w:val="24"/>
          <w:szCs w:val="24"/>
        </w:rPr>
      </w:pPr>
      <w:proofErr w:type="spellStart"/>
      <w:r w:rsidRPr="009C2F09">
        <w:rPr>
          <w:rFonts w:ascii="Cambria" w:hAnsi="Cambria" w:cs="Calibri"/>
          <w:sz w:val="24"/>
          <w:szCs w:val="24"/>
        </w:rPr>
        <w:t>Определя</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телефони</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за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контакти</w:t>
      </w:r>
      <w:proofErr w:type="spellEnd"/>
      <w:r w:rsidRPr="009C2F09">
        <w:rPr>
          <w:rFonts w:ascii="Cambria" w:hAnsi="Cambria" w:cs="Calibri"/>
          <w:sz w:val="24"/>
          <w:szCs w:val="24"/>
        </w:rPr>
        <w:t xml:space="preserve"> с ОИК – </w:t>
      </w:r>
      <w:proofErr w:type="spellStart"/>
      <w:r w:rsidRPr="009C2F09">
        <w:rPr>
          <w:rFonts w:ascii="Cambria" w:hAnsi="Cambria" w:cs="Calibri"/>
          <w:sz w:val="24"/>
          <w:szCs w:val="24"/>
        </w:rPr>
        <w:t>Котел</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телефон</w:t>
      </w:r>
      <w:proofErr w:type="spellEnd"/>
      <w:r w:rsidRPr="009C2F09">
        <w:rPr>
          <w:rFonts w:ascii="Cambria" w:hAnsi="Cambria" w:cs="Calibri"/>
          <w:sz w:val="24"/>
          <w:szCs w:val="24"/>
        </w:rPr>
        <w:t>: 0453/425-03</w:t>
      </w:r>
      <w:proofErr w:type="gramStart"/>
      <w:r w:rsidRPr="009C2F09">
        <w:rPr>
          <w:rFonts w:ascii="Cambria" w:hAnsi="Cambria" w:cs="Calibri"/>
          <w:sz w:val="24"/>
          <w:szCs w:val="24"/>
        </w:rPr>
        <w:t>,  GSM</w:t>
      </w:r>
      <w:proofErr w:type="gramEnd"/>
      <w:r w:rsidRPr="009C2F09">
        <w:rPr>
          <w:rFonts w:ascii="Cambria" w:hAnsi="Cambria" w:cs="Calibri"/>
          <w:sz w:val="24"/>
          <w:szCs w:val="24"/>
        </w:rPr>
        <w:t>: 0984 442 382</w:t>
      </w:r>
      <w:r w:rsidRPr="009C2F09">
        <w:rPr>
          <w:rFonts w:ascii="Cambria" w:hAnsi="Cambria" w:cs="Calibri"/>
          <w:sz w:val="24"/>
          <w:szCs w:val="24"/>
          <w:lang w:val="bg-BG"/>
        </w:rPr>
        <w:t>, Председател – 0896 738 748</w:t>
      </w:r>
      <w:r w:rsidRPr="009C2F09">
        <w:rPr>
          <w:rFonts w:ascii="Cambria" w:hAnsi="Cambria" w:cs="Calibri"/>
          <w:sz w:val="24"/>
          <w:szCs w:val="24"/>
        </w:rPr>
        <w:t xml:space="preserve">. </w:t>
      </w:r>
    </w:p>
    <w:p w:rsidR="0092662B" w:rsidRPr="009C2F09" w:rsidRDefault="0092662B" w:rsidP="0096504C">
      <w:pPr>
        <w:pStyle w:val="aa"/>
        <w:numPr>
          <w:ilvl w:val="0"/>
          <w:numId w:val="27"/>
        </w:numPr>
        <w:spacing w:before="100" w:beforeAutospacing="1" w:after="100" w:afterAutospacing="1"/>
        <w:contextualSpacing/>
        <w:jc w:val="both"/>
        <w:rPr>
          <w:rFonts w:ascii="Cambria" w:hAnsi="Cambria" w:cs="Calibri"/>
          <w:sz w:val="24"/>
          <w:szCs w:val="24"/>
        </w:rPr>
      </w:pPr>
      <w:proofErr w:type="spellStart"/>
      <w:r w:rsidRPr="009C2F09">
        <w:rPr>
          <w:rFonts w:ascii="Cambria" w:hAnsi="Cambria" w:cs="Calibri"/>
          <w:sz w:val="24"/>
          <w:szCs w:val="24"/>
        </w:rPr>
        <w:t>Определя</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за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официален</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електронен</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адрес</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ОИК </w:t>
      </w:r>
      <w:proofErr w:type="gramStart"/>
      <w:r w:rsidRPr="009C2F09">
        <w:rPr>
          <w:rFonts w:ascii="Cambria" w:hAnsi="Cambria" w:cs="Calibri"/>
          <w:sz w:val="24"/>
          <w:szCs w:val="24"/>
        </w:rPr>
        <w:t xml:space="preserve">–  </w:t>
      </w:r>
      <w:proofErr w:type="spellStart"/>
      <w:r w:rsidRPr="009C2F09">
        <w:rPr>
          <w:rFonts w:ascii="Cambria" w:hAnsi="Cambria" w:cs="Calibri"/>
          <w:sz w:val="24"/>
          <w:szCs w:val="24"/>
        </w:rPr>
        <w:t>Котел</w:t>
      </w:r>
      <w:proofErr w:type="spellEnd"/>
      <w:proofErr w:type="gramEnd"/>
      <w:r w:rsidRPr="009C2F09">
        <w:rPr>
          <w:rFonts w:ascii="Cambria" w:hAnsi="Cambria" w:cs="Calibri"/>
          <w:sz w:val="24"/>
          <w:szCs w:val="24"/>
        </w:rPr>
        <w:t xml:space="preserve"> : </w:t>
      </w:r>
      <w:hyperlink r:id="rId8" w:history="1">
        <w:r w:rsidRPr="009C2F09">
          <w:rPr>
            <w:rStyle w:val="a3"/>
            <w:rFonts w:ascii="Cambria" w:hAnsi="Cambria" w:cs="Calibri"/>
            <w:sz w:val="24"/>
            <w:szCs w:val="24"/>
          </w:rPr>
          <w:t>oik2011@cik.bg</w:t>
        </w:r>
      </w:hyperlink>
      <w:r w:rsidRPr="009C2F09">
        <w:rPr>
          <w:rFonts w:ascii="Cambria" w:hAnsi="Cambria" w:cs="Calibri"/>
          <w:sz w:val="24"/>
          <w:szCs w:val="24"/>
        </w:rPr>
        <w:t>.</w:t>
      </w:r>
    </w:p>
    <w:p w:rsidR="0092662B" w:rsidRPr="009C2F09" w:rsidRDefault="0092662B" w:rsidP="0096504C">
      <w:pPr>
        <w:spacing w:before="100" w:beforeAutospacing="1" w:after="100" w:afterAutospacing="1"/>
        <w:jc w:val="both"/>
        <w:rPr>
          <w:rFonts w:ascii="Cambria" w:hAnsi="Cambria"/>
        </w:rPr>
      </w:pPr>
      <w:r w:rsidRPr="009C2F09">
        <w:rPr>
          <w:rFonts w:ascii="Cambria" w:hAnsi="Cambria"/>
        </w:rPr>
        <w:t>Решението подлежи на обжалване пред Централната избирателна комисия в тридневен срок от обявяването му.</w:t>
      </w:r>
    </w:p>
    <w:p w:rsidR="0092662B" w:rsidRPr="009C2F09" w:rsidRDefault="008D023E" w:rsidP="0096504C">
      <w:pPr>
        <w:spacing w:before="100" w:beforeAutospacing="1" w:after="100" w:afterAutospacing="1"/>
        <w:jc w:val="both"/>
        <w:rPr>
          <w:rFonts w:ascii="Cambria" w:hAnsi="Cambria"/>
        </w:rPr>
      </w:pPr>
      <w:r w:rsidRPr="009C2F09">
        <w:rPr>
          <w:rFonts w:ascii="Cambria" w:hAnsi="Cambria"/>
          <w:u w:val="single"/>
        </w:rPr>
        <w:t xml:space="preserve">По т.2 от дневния ред: - </w:t>
      </w:r>
      <w:r w:rsidRPr="009C2F09">
        <w:rPr>
          <w:rFonts w:ascii="Cambria" w:hAnsi="Cambria"/>
        </w:rPr>
        <w:t xml:space="preserve">председателят на комисията прочете проект на решение - </w:t>
      </w:r>
      <w:r w:rsidR="0092662B" w:rsidRPr="009C2F09">
        <w:rPr>
          <w:rFonts w:ascii="Cambria" w:hAnsi="Cambria"/>
        </w:rPr>
        <w:t>Утвърждаване на работното време на ОИК – КОТЕЛ при произвеждане на Частични избори за Кмет на Кметство с.Тича, които ще се възпроизведат на 27 февруари 2022г.;</w:t>
      </w:r>
    </w:p>
    <w:p w:rsidR="008D023E" w:rsidRPr="009C2F09" w:rsidRDefault="0092662B" w:rsidP="0096504C">
      <w:pPr>
        <w:spacing w:before="100" w:beforeAutospacing="1" w:after="100" w:afterAutospacing="1"/>
        <w:ind w:firstLine="709"/>
        <w:jc w:val="both"/>
        <w:rPr>
          <w:rFonts w:ascii="Cambria" w:hAnsi="Cambria" w:cs="Helvetica"/>
          <w:color w:val="333333"/>
          <w:sz w:val="18"/>
          <w:szCs w:val="18"/>
        </w:rPr>
      </w:pPr>
      <w:r w:rsidRPr="009C2F09">
        <w:rPr>
          <w:rFonts w:ascii="Cambria" w:hAnsi="Cambria"/>
        </w:rPr>
        <w:t xml:space="preserve">На основание чл.87, ал.1, т.1 и ал.2, изр.второ във </w:t>
      </w:r>
      <w:proofErr w:type="spellStart"/>
      <w:r w:rsidRPr="009C2F09">
        <w:rPr>
          <w:rFonts w:ascii="Cambria" w:hAnsi="Cambria"/>
        </w:rPr>
        <w:t>вр</w:t>
      </w:r>
      <w:proofErr w:type="spellEnd"/>
      <w:r w:rsidRPr="009C2F09">
        <w:rPr>
          <w:rFonts w:ascii="Cambria" w:hAnsi="Cambria"/>
        </w:rPr>
        <w:t xml:space="preserve">. с чл.86 от Изборния кодекс, ОИК Котел, </w:t>
      </w:r>
    </w:p>
    <w:p w:rsidR="008D023E" w:rsidRPr="009C2F09" w:rsidRDefault="008D023E" w:rsidP="0096504C">
      <w:pPr>
        <w:shd w:val="clear" w:color="auto" w:fill="FFFFFF"/>
        <w:spacing w:after="125" w:line="240" w:lineRule="auto"/>
        <w:jc w:val="both"/>
        <w:rPr>
          <w:rFonts w:ascii="Cambria" w:hAnsi="Cambria" w:cs="Helvetica"/>
          <w:color w:val="333333"/>
          <w:sz w:val="18"/>
          <w:szCs w:val="18"/>
        </w:rPr>
      </w:pPr>
      <w:r w:rsidRPr="009C2F09">
        <w:rPr>
          <w:rFonts w:ascii="Cambria" w:hAnsi="Cambria" w:cs="Helvetica"/>
          <w:b/>
          <w:bCs/>
          <w:color w:val="333333"/>
          <w:sz w:val="18"/>
          <w:szCs w:val="18"/>
        </w:rPr>
        <w:t>РЕШИ :</w:t>
      </w:r>
    </w:p>
    <w:p w:rsidR="008D023E" w:rsidRPr="009C2F09" w:rsidRDefault="008D023E" w:rsidP="0096504C">
      <w:pPr>
        <w:shd w:val="clear" w:color="auto" w:fill="FFFFFF"/>
        <w:spacing w:after="125" w:line="240" w:lineRule="auto"/>
        <w:jc w:val="both"/>
        <w:rPr>
          <w:rFonts w:ascii="Cambria" w:hAnsi="Cambria" w:cs="Helvetica"/>
          <w:color w:val="333333"/>
          <w:sz w:val="18"/>
          <w:szCs w:val="18"/>
        </w:rPr>
      </w:pPr>
      <w:r w:rsidRPr="009C2F09">
        <w:rPr>
          <w:rFonts w:ascii="Cambria" w:hAnsi="Cambria" w:cs="Helvetica"/>
          <w:color w:val="333333"/>
          <w:sz w:val="18"/>
          <w:szCs w:val="18"/>
        </w:rPr>
        <w:t> </w:t>
      </w:r>
    </w:p>
    <w:p w:rsidR="0092662B" w:rsidRPr="009C2F09" w:rsidRDefault="0092662B" w:rsidP="0096504C">
      <w:pPr>
        <w:pStyle w:val="aa"/>
        <w:numPr>
          <w:ilvl w:val="0"/>
          <w:numId w:val="28"/>
        </w:numPr>
        <w:spacing w:before="100" w:beforeAutospacing="1" w:after="100" w:afterAutospacing="1"/>
        <w:contextualSpacing/>
        <w:jc w:val="both"/>
        <w:rPr>
          <w:rFonts w:ascii="Cambria" w:hAnsi="Cambria" w:cs="Calibri"/>
          <w:sz w:val="24"/>
          <w:szCs w:val="24"/>
        </w:rPr>
      </w:pPr>
      <w:proofErr w:type="spellStart"/>
      <w:r w:rsidRPr="009C2F09">
        <w:rPr>
          <w:rFonts w:ascii="Cambria" w:hAnsi="Cambria" w:cs="Calibri"/>
          <w:sz w:val="24"/>
          <w:szCs w:val="24"/>
        </w:rPr>
        <w:t>Работното</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време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ОИК – </w:t>
      </w:r>
      <w:proofErr w:type="spellStart"/>
      <w:r w:rsidRPr="009C2F09">
        <w:rPr>
          <w:rFonts w:ascii="Cambria" w:hAnsi="Cambria" w:cs="Calibri"/>
          <w:sz w:val="24"/>
          <w:szCs w:val="24"/>
        </w:rPr>
        <w:t>Котел</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при</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произвеждане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w:t>
      </w:r>
      <w:r w:rsidRPr="009C2F09">
        <w:rPr>
          <w:rFonts w:ascii="Cambria" w:hAnsi="Cambria" w:cs="Calibri"/>
          <w:sz w:val="24"/>
          <w:szCs w:val="24"/>
          <w:lang w:val="bg-BG"/>
        </w:rPr>
        <w:t xml:space="preserve">частични избори за Кмет на Кметство с.Тича </w:t>
      </w:r>
      <w:proofErr w:type="spellStart"/>
      <w:r w:rsidRPr="009C2F09">
        <w:rPr>
          <w:rFonts w:ascii="Cambria" w:hAnsi="Cambria" w:cs="Calibri"/>
          <w:sz w:val="24"/>
          <w:szCs w:val="24"/>
        </w:rPr>
        <w:t>г.е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всеки</w:t>
      </w:r>
      <w:proofErr w:type="spellEnd"/>
      <w:r w:rsidRPr="009C2F09">
        <w:rPr>
          <w:rFonts w:ascii="Cambria" w:hAnsi="Cambria" w:cs="Calibri"/>
          <w:sz w:val="24"/>
          <w:szCs w:val="24"/>
        </w:rPr>
        <w:t xml:space="preserve"> </w:t>
      </w:r>
      <w:r w:rsidRPr="009C2F09">
        <w:rPr>
          <w:rFonts w:ascii="Cambria" w:hAnsi="Cambria" w:cs="Calibri"/>
          <w:sz w:val="24"/>
          <w:szCs w:val="24"/>
          <w:lang w:val="bg-BG"/>
        </w:rPr>
        <w:t xml:space="preserve">делничен </w:t>
      </w:r>
      <w:proofErr w:type="spellStart"/>
      <w:r w:rsidRPr="009C2F09">
        <w:rPr>
          <w:rFonts w:ascii="Cambria" w:hAnsi="Cambria" w:cs="Calibri"/>
          <w:sz w:val="24"/>
          <w:szCs w:val="24"/>
        </w:rPr>
        <w:t>ден</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от</w:t>
      </w:r>
      <w:proofErr w:type="spellEnd"/>
      <w:r w:rsidRPr="009C2F09">
        <w:rPr>
          <w:rFonts w:ascii="Cambria" w:hAnsi="Cambria" w:cs="Calibri"/>
          <w:sz w:val="24"/>
          <w:szCs w:val="24"/>
        </w:rPr>
        <w:t xml:space="preserve"> 09.00 </w:t>
      </w:r>
      <w:proofErr w:type="spellStart"/>
      <w:r w:rsidRPr="009C2F09">
        <w:rPr>
          <w:rFonts w:ascii="Cambria" w:hAnsi="Cambria" w:cs="Calibri"/>
          <w:sz w:val="24"/>
          <w:szCs w:val="24"/>
        </w:rPr>
        <w:t>до</w:t>
      </w:r>
      <w:proofErr w:type="spellEnd"/>
      <w:r w:rsidRPr="009C2F09">
        <w:rPr>
          <w:rFonts w:ascii="Cambria" w:hAnsi="Cambria" w:cs="Calibri"/>
          <w:sz w:val="24"/>
          <w:szCs w:val="24"/>
        </w:rPr>
        <w:t xml:space="preserve"> </w:t>
      </w:r>
      <w:r w:rsidRPr="009C2F09">
        <w:rPr>
          <w:rFonts w:ascii="Cambria" w:hAnsi="Cambria" w:cs="Calibri"/>
          <w:sz w:val="24"/>
          <w:szCs w:val="24"/>
          <w:lang w:val="bg-BG"/>
        </w:rPr>
        <w:t>12</w:t>
      </w:r>
      <w:r w:rsidRPr="009C2F09">
        <w:rPr>
          <w:rFonts w:ascii="Cambria" w:hAnsi="Cambria" w:cs="Calibri"/>
          <w:sz w:val="24"/>
          <w:szCs w:val="24"/>
        </w:rPr>
        <w:t xml:space="preserve">.00 </w:t>
      </w:r>
      <w:proofErr w:type="spellStart"/>
      <w:r w:rsidRPr="009C2F09">
        <w:rPr>
          <w:rFonts w:ascii="Cambria" w:hAnsi="Cambria" w:cs="Calibri"/>
          <w:sz w:val="24"/>
          <w:szCs w:val="24"/>
        </w:rPr>
        <w:t>часа</w:t>
      </w:r>
      <w:proofErr w:type="spellEnd"/>
      <w:r w:rsidRPr="009C2F09">
        <w:rPr>
          <w:rFonts w:ascii="Cambria" w:hAnsi="Cambria" w:cs="Calibri"/>
          <w:sz w:val="24"/>
          <w:szCs w:val="24"/>
          <w:lang w:val="bg-BG"/>
        </w:rPr>
        <w:t xml:space="preserve"> и от 13.00 до 17 часа, а в почивни и празнични дни от 10.00 до 14.00 </w:t>
      </w:r>
      <w:proofErr w:type="spellStart"/>
      <w:r w:rsidRPr="009C2F09">
        <w:rPr>
          <w:rFonts w:ascii="Cambria" w:hAnsi="Cambria" w:cs="Calibri"/>
          <w:sz w:val="24"/>
          <w:szCs w:val="24"/>
        </w:rPr>
        <w:t>часа</w:t>
      </w:r>
      <w:proofErr w:type="spellEnd"/>
      <w:r w:rsidRPr="009C2F09">
        <w:rPr>
          <w:rFonts w:ascii="Cambria" w:hAnsi="Cambria" w:cs="Calibri"/>
          <w:sz w:val="24"/>
          <w:szCs w:val="24"/>
          <w:lang w:val="bg-BG"/>
        </w:rPr>
        <w:t xml:space="preserve"> </w:t>
      </w:r>
      <w:r w:rsidRPr="009C2F09">
        <w:rPr>
          <w:rFonts w:ascii="Cambria" w:hAnsi="Cambria" w:cs="Calibri"/>
          <w:sz w:val="24"/>
          <w:szCs w:val="24"/>
        </w:rPr>
        <w:t xml:space="preserve">с </w:t>
      </w:r>
      <w:proofErr w:type="spellStart"/>
      <w:r w:rsidRPr="009C2F09">
        <w:rPr>
          <w:rFonts w:ascii="Cambria" w:hAnsi="Cambria" w:cs="Calibri"/>
          <w:sz w:val="24"/>
          <w:szCs w:val="24"/>
        </w:rPr>
        <w:t>изключение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случаите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когато</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съгласно</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разпоредбите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Изборния</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кодекс</w:t>
      </w:r>
      <w:proofErr w:type="spellEnd"/>
      <w:r w:rsidRPr="009C2F09">
        <w:rPr>
          <w:rFonts w:ascii="Cambria" w:hAnsi="Cambria" w:cs="Calibri"/>
          <w:sz w:val="24"/>
          <w:szCs w:val="24"/>
        </w:rPr>
        <w:t xml:space="preserve"> и </w:t>
      </w:r>
      <w:proofErr w:type="spellStart"/>
      <w:r w:rsidRPr="009C2F09">
        <w:rPr>
          <w:rFonts w:ascii="Cambria" w:hAnsi="Cambria" w:cs="Calibri"/>
          <w:sz w:val="24"/>
          <w:szCs w:val="24"/>
        </w:rPr>
        <w:t>по</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Решение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ЦИК </w:t>
      </w:r>
      <w:proofErr w:type="spellStart"/>
      <w:r w:rsidRPr="009C2F09">
        <w:rPr>
          <w:rFonts w:ascii="Cambria" w:hAnsi="Cambria" w:cs="Calibri"/>
          <w:sz w:val="24"/>
          <w:szCs w:val="24"/>
        </w:rPr>
        <w:t>се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установяват</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други</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часове</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за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работа</w:t>
      </w:r>
      <w:proofErr w:type="spellEnd"/>
      <w:r w:rsidRPr="009C2F09">
        <w:rPr>
          <w:rFonts w:ascii="Cambria" w:hAnsi="Cambria" w:cs="Calibri"/>
          <w:sz w:val="24"/>
          <w:szCs w:val="24"/>
        </w:rPr>
        <w:t xml:space="preserve"> </w:t>
      </w:r>
      <w:proofErr w:type="spellStart"/>
      <w:r w:rsidRPr="009C2F09">
        <w:rPr>
          <w:rFonts w:ascii="Cambria" w:hAnsi="Cambria" w:cs="Calibri"/>
          <w:sz w:val="24"/>
          <w:szCs w:val="24"/>
        </w:rPr>
        <w:t>на</w:t>
      </w:r>
      <w:proofErr w:type="spellEnd"/>
      <w:r w:rsidRPr="009C2F09">
        <w:rPr>
          <w:rFonts w:ascii="Cambria" w:hAnsi="Cambria" w:cs="Calibri"/>
          <w:sz w:val="24"/>
          <w:szCs w:val="24"/>
        </w:rPr>
        <w:t xml:space="preserve"> ОИК.. </w:t>
      </w:r>
    </w:p>
    <w:p w:rsidR="0092662B" w:rsidRPr="009C2F09" w:rsidRDefault="0092662B" w:rsidP="0096504C">
      <w:pPr>
        <w:pStyle w:val="aa"/>
        <w:spacing w:before="100" w:beforeAutospacing="1" w:after="100" w:afterAutospacing="1"/>
        <w:ind w:left="1364"/>
        <w:jc w:val="both"/>
        <w:rPr>
          <w:rFonts w:ascii="Cambria" w:hAnsi="Cambria" w:cs="Calibri"/>
          <w:sz w:val="24"/>
          <w:szCs w:val="24"/>
          <w:lang w:val="bg-BG"/>
        </w:rPr>
      </w:pPr>
    </w:p>
    <w:p w:rsidR="0092662B" w:rsidRPr="009C2F09" w:rsidRDefault="0092662B" w:rsidP="0096504C">
      <w:pPr>
        <w:spacing w:before="100" w:beforeAutospacing="1" w:after="100" w:afterAutospacing="1"/>
        <w:jc w:val="both"/>
        <w:rPr>
          <w:rFonts w:ascii="Cambria" w:hAnsi="Cambria" w:cs="Times New Roman"/>
        </w:rPr>
      </w:pPr>
      <w:r w:rsidRPr="009C2F09">
        <w:rPr>
          <w:rFonts w:ascii="Cambria" w:hAnsi="Cambria"/>
        </w:rPr>
        <w:t>Решението подлежи на обжалване пред Централната избирателна комисия в тридневен срок от обявяването му.</w:t>
      </w:r>
    </w:p>
    <w:p w:rsidR="0092662B" w:rsidRPr="009C2F09" w:rsidRDefault="008D023E" w:rsidP="0096504C">
      <w:pPr>
        <w:spacing w:before="100" w:beforeAutospacing="1" w:after="100" w:afterAutospacing="1"/>
        <w:ind w:firstLine="709"/>
        <w:jc w:val="both"/>
        <w:rPr>
          <w:rFonts w:ascii="Cambria" w:hAnsi="Cambria"/>
        </w:rPr>
      </w:pPr>
      <w:r w:rsidRPr="009C2F09">
        <w:rPr>
          <w:rFonts w:ascii="Cambria" w:hAnsi="Cambria"/>
          <w:u w:val="single"/>
        </w:rPr>
        <w:t xml:space="preserve">По т.3 от дневния ред - </w:t>
      </w:r>
      <w:r w:rsidRPr="009C2F09">
        <w:rPr>
          <w:rFonts w:ascii="Cambria" w:hAnsi="Cambria"/>
        </w:rPr>
        <w:t xml:space="preserve">председателят на комисията прочете проект на решение - </w:t>
      </w:r>
      <w:r w:rsidR="0092662B" w:rsidRPr="009C2F09">
        <w:rPr>
          <w:rFonts w:ascii="Cambria" w:hAnsi="Cambria"/>
        </w:rPr>
        <w:t>Определяне място за обявяване и поставяне на решенията на ОИК – Котел - на сайта на ОИК-  Котел и на таблото на административния адрес на ОИК – Котел /на входа на Заседателната зала на Община Котел, където се помещава ОИК на поставените  за целта табла при произвеждане на частични избори за Кмет на Кметство с.Тича на 27 февруари 2022 г.</w:t>
      </w:r>
    </w:p>
    <w:p w:rsidR="0092662B" w:rsidRPr="009C2F09" w:rsidRDefault="0092662B" w:rsidP="0096504C">
      <w:pPr>
        <w:spacing w:before="100" w:beforeAutospacing="1" w:after="100" w:afterAutospacing="1"/>
        <w:ind w:firstLine="709"/>
        <w:jc w:val="both"/>
        <w:rPr>
          <w:rFonts w:ascii="Cambria" w:hAnsi="Cambria"/>
        </w:rPr>
      </w:pPr>
      <w:r w:rsidRPr="009C2F09">
        <w:rPr>
          <w:rFonts w:ascii="Cambria" w:hAnsi="Cambria"/>
        </w:rPr>
        <w:lastRenderedPageBreak/>
        <w:t xml:space="preserve">На основание чл.87, ал.1, т.1 и ал.2, изр.второ във </w:t>
      </w:r>
      <w:proofErr w:type="spellStart"/>
      <w:r w:rsidRPr="009C2F09">
        <w:rPr>
          <w:rFonts w:ascii="Cambria" w:hAnsi="Cambria"/>
        </w:rPr>
        <w:t>вр</w:t>
      </w:r>
      <w:proofErr w:type="spellEnd"/>
      <w:r w:rsidRPr="009C2F09">
        <w:rPr>
          <w:rFonts w:ascii="Cambria" w:hAnsi="Cambria"/>
        </w:rPr>
        <w:t xml:space="preserve">. с чл.86 от Изборния кодекс, ОИК Котел, </w:t>
      </w:r>
    </w:p>
    <w:p w:rsidR="00C771D3" w:rsidRPr="009C2F09" w:rsidRDefault="00C771D3" w:rsidP="0096504C">
      <w:pPr>
        <w:pStyle w:val="a4"/>
        <w:shd w:val="clear" w:color="auto" w:fill="FFFFFF"/>
        <w:spacing w:after="125"/>
        <w:rPr>
          <w:rStyle w:val="a5"/>
          <w:rFonts w:ascii="Cambria" w:hAnsi="Cambria" w:cs="Helvetica"/>
          <w:color w:val="333333"/>
          <w:sz w:val="18"/>
          <w:szCs w:val="18"/>
        </w:rPr>
      </w:pPr>
    </w:p>
    <w:p w:rsidR="008D023E" w:rsidRPr="009C2F09" w:rsidRDefault="008D023E" w:rsidP="0096504C">
      <w:pPr>
        <w:pStyle w:val="a4"/>
        <w:shd w:val="clear" w:color="auto" w:fill="FFFFFF"/>
        <w:spacing w:after="125"/>
        <w:rPr>
          <w:rFonts w:ascii="Cambria" w:hAnsi="Cambria" w:cs="Helvetica"/>
          <w:color w:val="333333"/>
          <w:sz w:val="18"/>
          <w:szCs w:val="18"/>
        </w:rPr>
      </w:pPr>
      <w:r w:rsidRPr="009C2F09">
        <w:rPr>
          <w:rStyle w:val="a5"/>
          <w:rFonts w:ascii="Cambria" w:hAnsi="Cambria" w:cs="Helvetica"/>
          <w:color w:val="333333"/>
          <w:sz w:val="18"/>
          <w:szCs w:val="18"/>
        </w:rPr>
        <w:t>РЕШИ:</w:t>
      </w:r>
    </w:p>
    <w:p w:rsidR="008D023E" w:rsidRPr="009C2F09" w:rsidRDefault="008D023E" w:rsidP="0096504C">
      <w:pPr>
        <w:pStyle w:val="a4"/>
        <w:shd w:val="clear" w:color="auto" w:fill="FFFFFF"/>
        <w:spacing w:after="125"/>
        <w:rPr>
          <w:rFonts w:ascii="Cambria" w:hAnsi="Cambria" w:cs="Helvetica"/>
          <w:color w:val="333333"/>
          <w:sz w:val="18"/>
          <w:szCs w:val="18"/>
        </w:rPr>
      </w:pPr>
      <w:r w:rsidRPr="009C2F09">
        <w:rPr>
          <w:rFonts w:ascii="Cambria" w:hAnsi="Cambria" w:cs="Helvetica"/>
          <w:color w:val="333333"/>
          <w:sz w:val="18"/>
          <w:szCs w:val="18"/>
        </w:rPr>
        <w:t> </w:t>
      </w:r>
    </w:p>
    <w:p w:rsidR="0092662B" w:rsidRPr="009C2F09" w:rsidRDefault="0092662B" w:rsidP="0096504C">
      <w:pPr>
        <w:numPr>
          <w:ilvl w:val="0"/>
          <w:numId w:val="29"/>
        </w:numPr>
        <w:spacing w:before="100" w:beforeAutospacing="1" w:after="100" w:afterAutospacing="1" w:line="240" w:lineRule="auto"/>
        <w:jc w:val="both"/>
        <w:rPr>
          <w:rFonts w:ascii="Cambria" w:hAnsi="Cambria"/>
        </w:rPr>
      </w:pPr>
      <w:r w:rsidRPr="009C2F09">
        <w:rPr>
          <w:rFonts w:ascii="Cambria" w:hAnsi="Cambria"/>
        </w:rPr>
        <w:t>Определя за място за обявяване и поставяне на решенията на ОИК – Котел - на сайта на ОИК-  Котел и на таблото на административния адрес на ОИК – Котел /на входа на Заседателната зала на Община Котел, където се помещава ОИК на поставените  за целта табла на пл.”Възраждане” 1, оформено на бял картон с размери съгласно указания на ЦИК.</w:t>
      </w:r>
    </w:p>
    <w:p w:rsidR="0092662B" w:rsidRPr="009C2F09" w:rsidRDefault="008D023E" w:rsidP="0096504C">
      <w:pPr>
        <w:spacing w:before="100" w:beforeAutospacing="1" w:after="100" w:afterAutospacing="1"/>
        <w:ind w:firstLine="709"/>
        <w:jc w:val="both"/>
        <w:rPr>
          <w:rFonts w:ascii="Cambria" w:hAnsi="Cambria" w:cs="Helvetica"/>
          <w:color w:val="333333"/>
          <w:sz w:val="21"/>
          <w:szCs w:val="21"/>
          <w:shd w:val="clear" w:color="auto" w:fill="FFFFFF"/>
        </w:rPr>
      </w:pPr>
      <w:r w:rsidRPr="009C2F09">
        <w:rPr>
          <w:rFonts w:ascii="Cambria" w:hAnsi="Cambria"/>
          <w:u w:val="single"/>
        </w:rPr>
        <w:t>По т.4. от дневния ред –</w:t>
      </w:r>
      <w:r w:rsidRPr="009C2F09">
        <w:rPr>
          <w:rFonts w:ascii="Cambria" w:hAnsi="Cambria"/>
        </w:rPr>
        <w:t xml:space="preserve"> председателя на комисията прочете проект на решение - </w:t>
      </w:r>
      <w:r w:rsidR="0092662B" w:rsidRPr="009C2F09">
        <w:rPr>
          <w:rFonts w:ascii="Cambria" w:hAnsi="Cambria" w:cs="Helvetica"/>
          <w:color w:val="333333"/>
          <w:sz w:val="21"/>
          <w:szCs w:val="21"/>
          <w:shd w:val="clear" w:color="auto" w:fill="FFFFFF"/>
        </w:rPr>
        <w:t>Определяне на начален и краен срок за приемане на документи в ОИК- Котел за регистрация на партиите, коалициите, местните коалиции и инициативните комитети и кандидати за кмет  за участие в частичен избор за Кмет на кметство с.Тича, насрочен за 27 февруари 2022 г.</w:t>
      </w:r>
    </w:p>
    <w:p w:rsidR="0092662B" w:rsidRPr="009C2F09" w:rsidRDefault="0092662B" w:rsidP="0096504C">
      <w:pPr>
        <w:spacing w:before="100" w:beforeAutospacing="1" w:after="100" w:afterAutospacing="1"/>
        <w:ind w:firstLine="709"/>
        <w:jc w:val="both"/>
        <w:rPr>
          <w:rFonts w:ascii="Cambria" w:hAnsi="Cambria"/>
        </w:rPr>
      </w:pPr>
      <w:r w:rsidRPr="009C2F09">
        <w:rPr>
          <w:rFonts w:ascii="Cambria" w:hAnsi="Cambria" w:cs="Helvetica"/>
          <w:color w:val="333333"/>
          <w:sz w:val="21"/>
          <w:szCs w:val="21"/>
          <w:shd w:val="clear" w:color="auto" w:fill="FFFFFF"/>
        </w:rPr>
        <w:t>На основание чл. 87, ал. 1 , т. 1 във връзка с чл. 87, ал. 1 , т. 12 и т. 13 от Изборния кодекс и Решение № 1844-МИ/21.07.2020 г.на ЦИК и Решение № 1845-МИ/21.07.2020 г.на ЦИК, във връзка с Решение № 1072-МИ/18.01.2022 г. на ЦИК ОИК</w:t>
      </w:r>
      <w:r w:rsidRPr="009C2F09">
        <w:rPr>
          <w:rFonts w:ascii="Cambria" w:hAnsi="Cambria"/>
        </w:rPr>
        <w:t xml:space="preserve"> Котел, </w:t>
      </w:r>
    </w:p>
    <w:p w:rsidR="008D023E" w:rsidRPr="009C2F09" w:rsidRDefault="008D023E" w:rsidP="0096504C">
      <w:pPr>
        <w:shd w:val="clear" w:color="auto" w:fill="FFFFFF"/>
        <w:spacing w:after="125" w:line="240" w:lineRule="auto"/>
        <w:jc w:val="both"/>
        <w:rPr>
          <w:rFonts w:ascii="Cambria" w:hAnsi="Cambria" w:cs="Helvetica"/>
          <w:color w:val="333333"/>
          <w:sz w:val="18"/>
          <w:szCs w:val="18"/>
        </w:rPr>
      </w:pPr>
      <w:r w:rsidRPr="009C2F09">
        <w:rPr>
          <w:rFonts w:ascii="Cambria" w:hAnsi="Cambria" w:cs="Helvetica"/>
          <w:b/>
          <w:bCs/>
          <w:color w:val="333333"/>
          <w:sz w:val="18"/>
          <w:szCs w:val="18"/>
        </w:rPr>
        <w:t>РЕШИ :</w:t>
      </w:r>
    </w:p>
    <w:p w:rsidR="0092662B" w:rsidRPr="009C2F09" w:rsidRDefault="0092662B" w:rsidP="0096504C">
      <w:pPr>
        <w:numPr>
          <w:ilvl w:val="0"/>
          <w:numId w:val="30"/>
        </w:numPr>
        <w:shd w:val="clear" w:color="auto" w:fill="FFFFFF"/>
        <w:spacing w:before="100" w:beforeAutospacing="1" w:after="100" w:afterAutospacing="1" w:line="240" w:lineRule="auto"/>
        <w:jc w:val="both"/>
        <w:rPr>
          <w:rFonts w:ascii="Cambria" w:hAnsi="Cambria" w:cs="Helvetica"/>
          <w:color w:val="333333"/>
          <w:sz w:val="21"/>
          <w:szCs w:val="21"/>
        </w:rPr>
      </w:pPr>
      <w:r w:rsidRPr="009C2F09">
        <w:rPr>
          <w:rFonts w:ascii="Cambria" w:hAnsi="Cambria" w:cs="Helvetica"/>
          <w:color w:val="333333"/>
          <w:sz w:val="21"/>
          <w:szCs w:val="21"/>
        </w:rPr>
        <w:t>Краен срок за подаване на документите за регистрация на партии, коалиции, местни коалиции и инициативни комитети за участие в частичните местни избори за Кмет на Кметство, с. Тича, общ. Котел, които ще се произведат на 27.02.2022 г. е до 17:00 часа на 27.01.2022 г. в  обявеното работно време на ОИК – Котел, на адреса обявен като седалище в Решения №1-ЧМИ/18.01.2022г. и №2-ЧМИ/18.01.2022г..</w:t>
      </w:r>
    </w:p>
    <w:p w:rsidR="0092662B" w:rsidRPr="009C2F09" w:rsidRDefault="0092662B" w:rsidP="0096504C">
      <w:pPr>
        <w:numPr>
          <w:ilvl w:val="0"/>
          <w:numId w:val="30"/>
        </w:numPr>
        <w:shd w:val="clear" w:color="auto" w:fill="FFFFFF"/>
        <w:spacing w:before="100" w:beforeAutospacing="1" w:after="100" w:afterAutospacing="1" w:line="240" w:lineRule="auto"/>
        <w:jc w:val="both"/>
        <w:rPr>
          <w:rFonts w:ascii="Cambria" w:hAnsi="Cambria" w:cs="Helvetica"/>
          <w:color w:val="333333"/>
          <w:sz w:val="21"/>
          <w:szCs w:val="21"/>
        </w:rPr>
      </w:pPr>
      <w:r w:rsidRPr="009C2F09">
        <w:rPr>
          <w:rFonts w:ascii="Cambria" w:hAnsi="Cambria" w:cs="Helvetica"/>
          <w:color w:val="333333"/>
          <w:sz w:val="21"/>
          <w:szCs w:val="21"/>
          <w:shd w:val="clear" w:color="auto" w:fill="FFFFFF"/>
        </w:rPr>
        <w:t>Краен срок за подаване на документите за регистрация на кандидати за кмет на кметство, за участие в частичните местни избори за Кмет на Кметство, с. Тича, общ. Котел, които ще се произведат на 27.02.2022 г. е до 17:00 часа на 01.02.2022 г.</w:t>
      </w:r>
      <w:r w:rsidRPr="009C2F09">
        <w:rPr>
          <w:rFonts w:ascii="Cambria" w:hAnsi="Cambria" w:cs="Helvetica"/>
          <w:color w:val="333333"/>
          <w:sz w:val="21"/>
          <w:szCs w:val="21"/>
        </w:rPr>
        <w:t xml:space="preserve"> в  обявеното работно време на ОИК – Котел, на адреса обявен като седалище Решения №1-ЧМИ/18.01.2022г. и №2-ЧМИ/18.01.2022г..</w:t>
      </w:r>
    </w:p>
    <w:p w:rsidR="0092662B" w:rsidRPr="009C2F09" w:rsidRDefault="0092662B" w:rsidP="0096504C">
      <w:pPr>
        <w:pStyle w:val="a4"/>
        <w:shd w:val="clear" w:color="auto" w:fill="FFFFFF"/>
        <w:spacing w:after="150"/>
        <w:rPr>
          <w:rFonts w:ascii="Cambria" w:hAnsi="Cambria" w:cs="Helvetica"/>
          <w:color w:val="333333"/>
          <w:sz w:val="21"/>
          <w:szCs w:val="21"/>
        </w:rPr>
      </w:pPr>
      <w:r w:rsidRPr="009C2F09">
        <w:rPr>
          <w:rFonts w:ascii="Cambria" w:hAnsi="Cambria" w:cs="Helvetica"/>
          <w:color w:val="333333"/>
          <w:sz w:val="21"/>
          <w:szCs w:val="21"/>
        </w:rPr>
        <w:t> </w:t>
      </w:r>
    </w:p>
    <w:p w:rsidR="0092662B" w:rsidRPr="009C2F09" w:rsidRDefault="0092662B" w:rsidP="0096504C">
      <w:pPr>
        <w:pStyle w:val="a4"/>
        <w:shd w:val="clear" w:color="auto" w:fill="FFFFFF"/>
        <w:spacing w:after="150"/>
        <w:rPr>
          <w:rFonts w:ascii="Cambria" w:hAnsi="Cambria" w:cs="Helvetica"/>
          <w:color w:val="333333"/>
          <w:sz w:val="21"/>
          <w:szCs w:val="21"/>
        </w:rPr>
      </w:pPr>
      <w:r w:rsidRPr="009C2F09">
        <w:rPr>
          <w:rFonts w:ascii="Cambria" w:hAnsi="Cambria" w:cs="Helvetica"/>
          <w:color w:val="333333"/>
          <w:sz w:val="21"/>
          <w:szCs w:val="21"/>
        </w:rPr>
        <w:t>Решението да се обяви на  определеното място от ОИК – Котел и да се публикува в интернет страницата на комисията, включително и като съобщение.</w:t>
      </w:r>
    </w:p>
    <w:p w:rsidR="0092662B" w:rsidRPr="009C2F09" w:rsidRDefault="0092662B" w:rsidP="0096504C">
      <w:pPr>
        <w:spacing w:before="100" w:beforeAutospacing="1" w:after="100" w:afterAutospacing="1"/>
        <w:jc w:val="both"/>
        <w:rPr>
          <w:rFonts w:ascii="Cambria" w:hAnsi="Cambria"/>
        </w:rPr>
      </w:pPr>
      <w:r w:rsidRPr="009C2F09">
        <w:rPr>
          <w:rFonts w:ascii="Cambria" w:hAnsi="Cambria"/>
        </w:rPr>
        <w:t>Решението подлежи на обжалване пред Централната избирателна комисия в тридневен срок от обявяването му, съгласно чл.88, ал.1 от ИК.</w:t>
      </w:r>
    </w:p>
    <w:p w:rsidR="008D023E" w:rsidRPr="009C2F09" w:rsidRDefault="008D023E" w:rsidP="0096504C">
      <w:pPr>
        <w:spacing w:before="100" w:beforeAutospacing="1" w:after="100" w:afterAutospacing="1" w:line="240" w:lineRule="auto"/>
        <w:ind w:firstLine="709"/>
        <w:jc w:val="both"/>
        <w:rPr>
          <w:rFonts w:ascii="Cambria" w:hAnsi="Cambria"/>
        </w:rPr>
      </w:pPr>
      <w:r w:rsidRPr="009C2F09">
        <w:rPr>
          <w:rFonts w:ascii="Cambria" w:hAnsi="Cambria"/>
          <w:u w:val="single"/>
        </w:rPr>
        <w:t xml:space="preserve">По т.5. от дневния ред – </w:t>
      </w:r>
      <w:r w:rsidR="0092662B" w:rsidRPr="009C2F09">
        <w:rPr>
          <w:rFonts w:ascii="Cambria" w:hAnsi="Cambria"/>
        </w:rPr>
        <w:t>не постъпиха въпроси за обсъждане</w:t>
      </w:r>
    </w:p>
    <w:p w:rsidR="00A64C63" w:rsidRPr="009C2F09" w:rsidRDefault="00A64C63" w:rsidP="0096504C">
      <w:pPr>
        <w:jc w:val="both"/>
        <w:rPr>
          <w:rFonts w:ascii="Cambria" w:hAnsi="Cambria"/>
          <w:b/>
          <w:bCs/>
        </w:rPr>
      </w:pPr>
      <w:r w:rsidRPr="009C2F09">
        <w:rPr>
          <w:rFonts w:ascii="Cambria" w:hAnsi="Cambria"/>
          <w:b/>
          <w:bCs/>
        </w:rPr>
        <w:t>След изчерпване на дневния ред, заседанието на ОИК – Котел бе закрито от председателя на комисията.</w:t>
      </w:r>
    </w:p>
    <w:p w:rsidR="008D023E" w:rsidRPr="009C2F09" w:rsidRDefault="008D023E" w:rsidP="0096504C">
      <w:pPr>
        <w:spacing w:before="100" w:beforeAutospacing="1" w:after="100" w:afterAutospacing="1" w:line="240" w:lineRule="auto"/>
        <w:jc w:val="both"/>
        <w:rPr>
          <w:rFonts w:ascii="Cambria" w:hAnsi="Cambria"/>
        </w:rPr>
      </w:pPr>
      <w:r w:rsidRPr="009C2F09">
        <w:rPr>
          <w:rFonts w:ascii="Cambria" w:hAnsi="Cambria"/>
          <w:b/>
          <w:bCs/>
        </w:rPr>
        <w:t>ПРЕДСЕДАТЕЛ:</w:t>
      </w:r>
      <w:r w:rsidRPr="009C2F09">
        <w:rPr>
          <w:rFonts w:ascii="Cambria" w:hAnsi="Cambria"/>
        </w:rPr>
        <w:t xml:space="preserve">                /п/.....................</w:t>
      </w:r>
      <w:r w:rsidRPr="009C2F09">
        <w:rPr>
          <w:rFonts w:ascii="Cambria" w:hAnsi="Cambria"/>
        </w:rPr>
        <w:br/>
        <w:t xml:space="preserve">/Цветомира Кънева/ </w:t>
      </w:r>
    </w:p>
    <w:p w:rsidR="008D023E" w:rsidRPr="009C2F09" w:rsidRDefault="008D023E" w:rsidP="0096504C">
      <w:pPr>
        <w:spacing w:before="100" w:beforeAutospacing="1" w:after="100" w:afterAutospacing="1" w:line="240" w:lineRule="auto"/>
        <w:jc w:val="both"/>
        <w:rPr>
          <w:rFonts w:ascii="Cambria" w:hAnsi="Cambria"/>
        </w:rPr>
      </w:pPr>
      <w:r w:rsidRPr="009C2F09">
        <w:rPr>
          <w:rFonts w:ascii="Cambria" w:hAnsi="Cambria"/>
          <w:b/>
          <w:bCs/>
        </w:rPr>
        <w:lastRenderedPageBreak/>
        <w:t>СЕКРЕТАР:</w:t>
      </w:r>
      <w:r w:rsidRPr="009C2F09">
        <w:rPr>
          <w:rFonts w:ascii="Cambria" w:hAnsi="Cambria"/>
        </w:rPr>
        <w:t xml:space="preserve">                        /п/........................</w:t>
      </w:r>
      <w:r w:rsidRPr="009C2F09">
        <w:rPr>
          <w:rFonts w:ascii="Cambria" w:hAnsi="Cambria"/>
        </w:rPr>
        <w:br/>
        <w:t xml:space="preserve">/Събина Георгиева/   </w:t>
      </w:r>
    </w:p>
    <w:sectPr w:rsidR="008D023E" w:rsidRPr="009C2F09"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E9B" w:rsidRDefault="00154E9B" w:rsidP="007E000F">
      <w:pPr>
        <w:spacing w:after="0" w:line="240" w:lineRule="auto"/>
        <w:rPr>
          <w:rFonts w:cs="Times New Roman"/>
        </w:rPr>
      </w:pPr>
      <w:r>
        <w:rPr>
          <w:rFonts w:cs="Times New Roman"/>
        </w:rPr>
        <w:separator/>
      </w:r>
    </w:p>
  </w:endnote>
  <w:endnote w:type="continuationSeparator" w:id="0">
    <w:p w:rsidR="00154E9B" w:rsidRDefault="00154E9B" w:rsidP="007E000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E9B" w:rsidRDefault="00154E9B" w:rsidP="007E000F">
      <w:pPr>
        <w:spacing w:after="0" w:line="240" w:lineRule="auto"/>
        <w:rPr>
          <w:rFonts w:cs="Times New Roman"/>
        </w:rPr>
      </w:pPr>
      <w:r>
        <w:rPr>
          <w:rFonts w:cs="Times New Roman"/>
        </w:rPr>
        <w:separator/>
      </w:r>
    </w:p>
  </w:footnote>
  <w:footnote w:type="continuationSeparator" w:id="0">
    <w:p w:rsidR="00154E9B" w:rsidRDefault="00154E9B" w:rsidP="007E000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76CD"/>
    <w:multiLevelType w:val="hybridMultilevel"/>
    <w:tmpl w:val="1F78A92E"/>
    <w:lvl w:ilvl="0" w:tplc="BE2631F0">
      <w:start w:val="1"/>
      <w:numFmt w:val="decimal"/>
      <w:lvlText w:val="%1."/>
      <w:lvlJc w:val="left"/>
      <w:pPr>
        <w:ind w:left="720" w:hanging="360"/>
      </w:pPr>
      <w:rPr>
        <w:rFonts w:ascii="Times New Roman" w:hAnsi="Times New Roman"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7C0C51"/>
    <w:multiLevelType w:val="hybridMultilevel"/>
    <w:tmpl w:val="1F52D262"/>
    <w:lvl w:ilvl="0" w:tplc="7DC67FC4">
      <w:start w:val="1"/>
      <w:numFmt w:val="decimal"/>
      <w:lvlText w:val="%1."/>
      <w:lvlJc w:val="left"/>
      <w:pPr>
        <w:ind w:left="1004" w:hanging="360"/>
      </w:pPr>
      <w:rPr>
        <w:rFonts w:hint="default"/>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start w:val="1"/>
      <w:numFmt w:val="decimal"/>
      <w:lvlText w:val="%4."/>
      <w:lvlJc w:val="left"/>
      <w:pPr>
        <w:ind w:left="3164" w:hanging="360"/>
      </w:pPr>
    </w:lvl>
    <w:lvl w:ilvl="4" w:tplc="04020019">
      <w:start w:val="1"/>
      <w:numFmt w:val="lowerLetter"/>
      <w:lvlText w:val="%5."/>
      <w:lvlJc w:val="left"/>
      <w:pPr>
        <w:ind w:left="3884" w:hanging="360"/>
      </w:pPr>
    </w:lvl>
    <w:lvl w:ilvl="5" w:tplc="0402001B">
      <w:start w:val="1"/>
      <w:numFmt w:val="lowerRoman"/>
      <w:lvlText w:val="%6."/>
      <w:lvlJc w:val="right"/>
      <w:pPr>
        <w:ind w:left="4604" w:hanging="180"/>
      </w:pPr>
    </w:lvl>
    <w:lvl w:ilvl="6" w:tplc="0402000F">
      <w:start w:val="1"/>
      <w:numFmt w:val="decimal"/>
      <w:lvlText w:val="%7."/>
      <w:lvlJc w:val="left"/>
      <w:pPr>
        <w:ind w:left="5324" w:hanging="360"/>
      </w:pPr>
    </w:lvl>
    <w:lvl w:ilvl="7" w:tplc="04020019">
      <w:start w:val="1"/>
      <w:numFmt w:val="lowerLetter"/>
      <w:lvlText w:val="%8."/>
      <w:lvlJc w:val="left"/>
      <w:pPr>
        <w:ind w:left="6044" w:hanging="360"/>
      </w:pPr>
    </w:lvl>
    <w:lvl w:ilvl="8" w:tplc="0402001B">
      <w:start w:val="1"/>
      <w:numFmt w:val="lowerRoman"/>
      <w:lvlText w:val="%9."/>
      <w:lvlJc w:val="right"/>
      <w:pPr>
        <w:ind w:left="6764" w:hanging="180"/>
      </w:pPr>
    </w:lvl>
  </w:abstractNum>
  <w:abstractNum w:abstractNumId="2">
    <w:nsid w:val="127C4355"/>
    <w:multiLevelType w:val="multilevel"/>
    <w:tmpl w:val="C7F2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67344E"/>
    <w:multiLevelType w:val="hybridMultilevel"/>
    <w:tmpl w:val="BF3020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74555E1"/>
    <w:multiLevelType w:val="hybridMultilevel"/>
    <w:tmpl w:val="3462EA1E"/>
    <w:lvl w:ilvl="0" w:tplc="B2645A86">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5">
    <w:nsid w:val="1CC9715D"/>
    <w:multiLevelType w:val="hybridMultilevel"/>
    <w:tmpl w:val="EA381BD4"/>
    <w:lvl w:ilvl="0" w:tplc="7A605A1A">
      <w:start w:val="1"/>
      <w:numFmt w:val="decimal"/>
      <w:lvlText w:val="%1."/>
      <w:lvlJc w:val="left"/>
      <w:pPr>
        <w:ind w:left="644" w:hanging="360"/>
      </w:pPr>
      <w:rPr>
        <w:rFonts w:hint="default"/>
      </w:rPr>
    </w:lvl>
    <w:lvl w:ilvl="1" w:tplc="04020019">
      <w:start w:val="1"/>
      <w:numFmt w:val="lowerLetter"/>
      <w:lvlText w:val="%2."/>
      <w:lvlJc w:val="left"/>
      <w:pPr>
        <w:ind w:left="1364" w:hanging="360"/>
      </w:pPr>
    </w:lvl>
    <w:lvl w:ilvl="2" w:tplc="0402001B">
      <w:start w:val="1"/>
      <w:numFmt w:val="lowerRoman"/>
      <w:lvlText w:val="%3."/>
      <w:lvlJc w:val="right"/>
      <w:pPr>
        <w:ind w:left="2084" w:hanging="180"/>
      </w:pPr>
    </w:lvl>
    <w:lvl w:ilvl="3" w:tplc="0402000F">
      <w:start w:val="1"/>
      <w:numFmt w:val="decimal"/>
      <w:lvlText w:val="%4."/>
      <w:lvlJc w:val="left"/>
      <w:pPr>
        <w:ind w:left="2804" w:hanging="360"/>
      </w:pPr>
    </w:lvl>
    <w:lvl w:ilvl="4" w:tplc="04020019">
      <w:start w:val="1"/>
      <w:numFmt w:val="lowerLetter"/>
      <w:lvlText w:val="%5."/>
      <w:lvlJc w:val="left"/>
      <w:pPr>
        <w:ind w:left="3524" w:hanging="360"/>
      </w:pPr>
    </w:lvl>
    <w:lvl w:ilvl="5" w:tplc="0402001B">
      <w:start w:val="1"/>
      <w:numFmt w:val="lowerRoman"/>
      <w:lvlText w:val="%6."/>
      <w:lvlJc w:val="right"/>
      <w:pPr>
        <w:ind w:left="4244" w:hanging="180"/>
      </w:pPr>
    </w:lvl>
    <w:lvl w:ilvl="6" w:tplc="0402000F">
      <w:start w:val="1"/>
      <w:numFmt w:val="decimal"/>
      <w:lvlText w:val="%7."/>
      <w:lvlJc w:val="left"/>
      <w:pPr>
        <w:ind w:left="4964" w:hanging="360"/>
      </w:pPr>
    </w:lvl>
    <w:lvl w:ilvl="7" w:tplc="04020019">
      <w:start w:val="1"/>
      <w:numFmt w:val="lowerLetter"/>
      <w:lvlText w:val="%8."/>
      <w:lvlJc w:val="left"/>
      <w:pPr>
        <w:ind w:left="5684" w:hanging="360"/>
      </w:pPr>
    </w:lvl>
    <w:lvl w:ilvl="8" w:tplc="0402001B">
      <w:start w:val="1"/>
      <w:numFmt w:val="lowerRoman"/>
      <w:lvlText w:val="%9."/>
      <w:lvlJc w:val="right"/>
      <w:pPr>
        <w:ind w:left="6404" w:hanging="180"/>
      </w:pPr>
    </w:lvl>
  </w:abstractNum>
  <w:abstractNum w:abstractNumId="6">
    <w:nsid w:val="24DA7281"/>
    <w:multiLevelType w:val="multilevel"/>
    <w:tmpl w:val="C7F2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B587AF1"/>
    <w:multiLevelType w:val="multilevel"/>
    <w:tmpl w:val="A72A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F07AB"/>
    <w:multiLevelType w:val="hybridMultilevel"/>
    <w:tmpl w:val="A8843F28"/>
    <w:lvl w:ilvl="0" w:tplc="6E08889E">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9">
    <w:nsid w:val="3084740C"/>
    <w:multiLevelType w:val="hybridMultilevel"/>
    <w:tmpl w:val="7EDC63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25D445B"/>
    <w:multiLevelType w:val="multilevel"/>
    <w:tmpl w:val="5DF6FC78"/>
    <w:lvl w:ilvl="0">
      <w:start w:val="1"/>
      <w:numFmt w:val="decimal"/>
      <w:lvlText w:val="%1."/>
      <w:lvlJc w:val="left"/>
      <w:pPr>
        <w:ind w:left="644" w:hanging="360"/>
      </w:pPr>
      <w:rPr>
        <w:rFonts w:hint="default"/>
        <w:b/>
        <w:bCs/>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1">
    <w:nsid w:val="34B661CB"/>
    <w:multiLevelType w:val="hybridMultilevel"/>
    <w:tmpl w:val="39EC982E"/>
    <w:lvl w:ilvl="0" w:tplc="EB12CC88">
      <w:numFmt w:val="bullet"/>
      <w:lvlText w:val="-"/>
      <w:lvlJc w:val="left"/>
      <w:pPr>
        <w:ind w:left="1636" w:hanging="360"/>
      </w:pPr>
      <w:rPr>
        <w:rFonts w:ascii="Times New Roman" w:eastAsia="Times New Roman" w:hAnsi="Times New Roman" w:hint="default"/>
      </w:rPr>
    </w:lvl>
    <w:lvl w:ilvl="1" w:tplc="04090003">
      <w:start w:val="1"/>
      <w:numFmt w:val="bullet"/>
      <w:lvlText w:val="o"/>
      <w:lvlJc w:val="left"/>
      <w:pPr>
        <w:ind w:left="2356" w:hanging="360"/>
      </w:pPr>
      <w:rPr>
        <w:rFonts w:ascii="Courier New" w:hAnsi="Courier New" w:cs="Courier New" w:hint="default"/>
      </w:rPr>
    </w:lvl>
    <w:lvl w:ilvl="2" w:tplc="04090005">
      <w:start w:val="1"/>
      <w:numFmt w:val="bullet"/>
      <w:lvlText w:val=""/>
      <w:lvlJc w:val="left"/>
      <w:pPr>
        <w:ind w:left="3076" w:hanging="360"/>
      </w:pPr>
      <w:rPr>
        <w:rFonts w:ascii="Wingdings" w:hAnsi="Wingdings" w:cs="Wingdings" w:hint="default"/>
      </w:rPr>
    </w:lvl>
    <w:lvl w:ilvl="3" w:tplc="04090001">
      <w:start w:val="1"/>
      <w:numFmt w:val="bullet"/>
      <w:lvlText w:val=""/>
      <w:lvlJc w:val="left"/>
      <w:pPr>
        <w:ind w:left="3796" w:hanging="360"/>
      </w:pPr>
      <w:rPr>
        <w:rFonts w:ascii="Symbol" w:hAnsi="Symbol" w:cs="Symbol" w:hint="default"/>
      </w:rPr>
    </w:lvl>
    <w:lvl w:ilvl="4" w:tplc="04090003">
      <w:start w:val="1"/>
      <w:numFmt w:val="bullet"/>
      <w:lvlText w:val="o"/>
      <w:lvlJc w:val="left"/>
      <w:pPr>
        <w:ind w:left="4516" w:hanging="360"/>
      </w:pPr>
      <w:rPr>
        <w:rFonts w:ascii="Courier New" w:hAnsi="Courier New" w:cs="Courier New" w:hint="default"/>
      </w:rPr>
    </w:lvl>
    <w:lvl w:ilvl="5" w:tplc="04090005">
      <w:start w:val="1"/>
      <w:numFmt w:val="bullet"/>
      <w:lvlText w:val=""/>
      <w:lvlJc w:val="left"/>
      <w:pPr>
        <w:ind w:left="5236" w:hanging="360"/>
      </w:pPr>
      <w:rPr>
        <w:rFonts w:ascii="Wingdings" w:hAnsi="Wingdings" w:cs="Wingdings" w:hint="default"/>
      </w:rPr>
    </w:lvl>
    <w:lvl w:ilvl="6" w:tplc="04090001">
      <w:start w:val="1"/>
      <w:numFmt w:val="bullet"/>
      <w:lvlText w:val=""/>
      <w:lvlJc w:val="left"/>
      <w:pPr>
        <w:ind w:left="5956" w:hanging="360"/>
      </w:pPr>
      <w:rPr>
        <w:rFonts w:ascii="Symbol" w:hAnsi="Symbol" w:cs="Symbol" w:hint="default"/>
      </w:rPr>
    </w:lvl>
    <w:lvl w:ilvl="7" w:tplc="04090003">
      <w:start w:val="1"/>
      <w:numFmt w:val="bullet"/>
      <w:lvlText w:val="o"/>
      <w:lvlJc w:val="left"/>
      <w:pPr>
        <w:ind w:left="6676" w:hanging="360"/>
      </w:pPr>
      <w:rPr>
        <w:rFonts w:ascii="Courier New" w:hAnsi="Courier New" w:cs="Courier New" w:hint="default"/>
      </w:rPr>
    </w:lvl>
    <w:lvl w:ilvl="8" w:tplc="04090005">
      <w:start w:val="1"/>
      <w:numFmt w:val="bullet"/>
      <w:lvlText w:val=""/>
      <w:lvlJc w:val="left"/>
      <w:pPr>
        <w:ind w:left="7396" w:hanging="360"/>
      </w:pPr>
      <w:rPr>
        <w:rFonts w:ascii="Wingdings" w:hAnsi="Wingdings" w:cs="Wingdings" w:hint="default"/>
      </w:rPr>
    </w:lvl>
  </w:abstractNum>
  <w:abstractNum w:abstractNumId="12">
    <w:nsid w:val="368832E9"/>
    <w:multiLevelType w:val="hybridMultilevel"/>
    <w:tmpl w:val="D21AE99C"/>
    <w:lvl w:ilvl="0" w:tplc="9962D03A">
      <w:start w:val="1"/>
      <w:numFmt w:val="decimal"/>
      <w:lvlText w:val="%1."/>
      <w:lvlJc w:val="left"/>
      <w:pPr>
        <w:ind w:left="1364" w:hanging="360"/>
      </w:pPr>
      <w:rPr>
        <w:rFonts w:hint="default"/>
      </w:rPr>
    </w:lvl>
    <w:lvl w:ilvl="1" w:tplc="04020019">
      <w:start w:val="1"/>
      <w:numFmt w:val="lowerLetter"/>
      <w:lvlText w:val="%2."/>
      <w:lvlJc w:val="left"/>
      <w:pPr>
        <w:ind w:left="2084" w:hanging="360"/>
      </w:pPr>
    </w:lvl>
    <w:lvl w:ilvl="2" w:tplc="0402001B">
      <w:start w:val="1"/>
      <w:numFmt w:val="lowerRoman"/>
      <w:lvlText w:val="%3."/>
      <w:lvlJc w:val="right"/>
      <w:pPr>
        <w:ind w:left="2804" w:hanging="180"/>
      </w:pPr>
    </w:lvl>
    <w:lvl w:ilvl="3" w:tplc="0402000F">
      <w:start w:val="1"/>
      <w:numFmt w:val="decimal"/>
      <w:lvlText w:val="%4."/>
      <w:lvlJc w:val="left"/>
      <w:pPr>
        <w:ind w:left="3524" w:hanging="360"/>
      </w:pPr>
    </w:lvl>
    <w:lvl w:ilvl="4" w:tplc="04020019">
      <w:start w:val="1"/>
      <w:numFmt w:val="lowerLetter"/>
      <w:lvlText w:val="%5."/>
      <w:lvlJc w:val="left"/>
      <w:pPr>
        <w:ind w:left="4244" w:hanging="360"/>
      </w:pPr>
    </w:lvl>
    <w:lvl w:ilvl="5" w:tplc="0402001B">
      <w:start w:val="1"/>
      <w:numFmt w:val="lowerRoman"/>
      <w:lvlText w:val="%6."/>
      <w:lvlJc w:val="right"/>
      <w:pPr>
        <w:ind w:left="4964" w:hanging="180"/>
      </w:pPr>
    </w:lvl>
    <w:lvl w:ilvl="6" w:tplc="0402000F">
      <w:start w:val="1"/>
      <w:numFmt w:val="decimal"/>
      <w:lvlText w:val="%7."/>
      <w:lvlJc w:val="left"/>
      <w:pPr>
        <w:ind w:left="5684" w:hanging="360"/>
      </w:pPr>
    </w:lvl>
    <w:lvl w:ilvl="7" w:tplc="04020019">
      <w:start w:val="1"/>
      <w:numFmt w:val="lowerLetter"/>
      <w:lvlText w:val="%8."/>
      <w:lvlJc w:val="left"/>
      <w:pPr>
        <w:ind w:left="6404" w:hanging="360"/>
      </w:pPr>
    </w:lvl>
    <w:lvl w:ilvl="8" w:tplc="0402001B">
      <w:start w:val="1"/>
      <w:numFmt w:val="lowerRoman"/>
      <w:lvlText w:val="%9."/>
      <w:lvlJc w:val="right"/>
      <w:pPr>
        <w:ind w:left="7124" w:hanging="180"/>
      </w:pPr>
    </w:lvl>
  </w:abstractNum>
  <w:abstractNum w:abstractNumId="13">
    <w:nsid w:val="36BD402B"/>
    <w:multiLevelType w:val="hybridMultilevel"/>
    <w:tmpl w:val="1FBE1ED8"/>
    <w:lvl w:ilvl="0" w:tplc="1474EDFA">
      <w:start w:val="6"/>
      <w:numFmt w:val="decimal"/>
      <w:lvlText w:val="%1."/>
      <w:lvlJc w:val="left"/>
      <w:pPr>
        <w:ind w:left="644" w:hanging="360"/>
      </w:pPr>
      <w:rPr>
        <w:rFonts w:hint="default"/>
      </w:rPr>
    </w:lvl>
    <w:lvl w:ilvl="1" w:tplc="04020019">
      <w:start w:val="1"/>
      <w:numFmt w:val="lowerLetter"/>
      <w:lvlText w:val="%2."/>
      <w:lvlJc w:val="left"/>
      <w:pPr>
        <w:ind w:left="1364" w:hanging="360"/>
      </w:pPr>
    </w:lvl>
    <w:lvl w:ilvl="2" w:tplc="0402001B">
      <w:start w:val="1"/>
      <w:numFmt w:val="lowerRoman"/>
      <w:lvlText w:val="%3."/>
      <w:lvlJc w:val="right"/>
      <w:pPr>
        <w:ind w:left="2084" w:hanging="180"/>
      </w:pPr>
    </w:lvl>
    <w:lvl w:ilvl="3" w:tplc="0402000F">
      <w:start w:val="1"/>
      <w:numFmt w:val="decimal"/>
      <w:lvlText w:val="%4."/>
      <w:lvlJc w:val="left"/>
      <w:pPr>
        <w:ind w:left="2804" w:hanging="360"/>
      </w:pPr>
    </w:lvl>
    <w:lvl w:ilvl="4" w:tplc="04020019">
      <w:start w:val="1"/>
      <w:numFmt w:val="lowerLetter"/>
      <w:lvlText w:val="%5."/>
      <w:lvlJc w:val="left"/>
      <w:pPr>
        <w:ind w:left="3524" w:hanging="360"/>
      </w:pPr>
    </w:lvl>
    <w:lvl w:ilvl="5" w:tplc="0402001B">
      <w:start w:val="1"/>
      <w:numFmt w:val="lowerRoman"/>
      <w:lvlText w:val="%6."/>
      <w:lvlJc w:val="right"/>
      <w:pPr>
        <w:ind w:left="4244" w:hanging="180"/>
      </w:pPr>
    </w:lvl>
    <w:lvl w:ilvl="6" w:tplc="0402000F">
      <w:start w:val="1"/>
      <w:numFmt w:val="decimal"/>
      <w:lvlText w:val="%7."/>
      <w:lvlJc w:val="left"/>
      <w:pPr>
        <w:ind w:left="4964" w:hanging="360"/>
      </w:pPr>
    </w:lvl>
    <w:lvl w:ilvl="7" w:tplc="04020019">
      <w:start w:val="1"/>
      <w:numFmt w:val="lowerLetter"/>
      <w:lvlText w:val="%8."/>
      <w:lvlJc w:val="left"/>
      <w:pPr>
        <w:ind w:left="5684" w:hanging="360"/>
      </w:pPr>
    </w:lvl>
    <w:lvl w:ilvl="8" w:tplc="0402001B">
      <w:start w:val="1"/>
      <w:numFmt w:val="lowerRoman"/>
      <w:lvlText w:val="%9."/>
      <w:lvlJc w:val="right"/>
      <w:pPr>
        <w:ind w:left="6404" w:hanging="180"/>
      </w:pPr>
    </w:lvl>
  </w:abstractNum>
  <w:abstractNum w:abstractNumId="14">
    <w:nsid w:val="373648EE"/>
    <w:multiLevelType w:val="hybridMultilevel"/>
    <w:tmpl w:val="C2746672"/>
    <w:lvl w:ilvl="0" w:tplc="429E173C">
      <w:start w:val="1"/>
      <w:numFmt w:val="decimal"/>
      <w:lvlText w:val="%1."/>
      <w:lvlJc w:val="left"/>
      <w:pPr>
        <w:ind w:left="1004" w:hanging="360"/>
      </w:pPr>
      <w:rPr>
        <w:rFonts w:hint="default"/>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start w:val="1"/>
      <w:numFmt w:val="decimal"/>
      <w:lvlText w:val="%4."/>
      <w:lvlJc w:val="left"/>
      <w:pPr>
        <w:ind w:left="3164" w:hanging="360"/>
      </w:pPr>
    </w:lvl>
    <w:lvl w:ilvl="4" w:tplc="04020019">
      <w:start w:val="1"/>
      <w:numFmt w:val="lowerLetter"/>
      <w:lvlText w:val="%5."/>
      <w:lvlJc w:val="left"/>
      <w:pPr>
        <w:ind w:left="3884" w:hanging="360"/>
      </w:pPr>
    </w:lvl>
    <w:lvl w:ilvl="5" w:tplc="0402001B">
      <w:start w:val="1"/>
      <w:numFmt w:val="lowerRoman"/>
      <w:lvlText w:val="%6."/>
      <w:lvlJc w:val="right"/>
      <w:pPr>
        <w:ind w:left="4604" w:hanging="180"/>
      </w:pPr>
    </w:lvl>
    <w:lvl w:ilvl="6" w:tplc="0402000F">
      <w:start w:val="1"/>
      <w:numFmt w:val="decimal"/>
      <w:lvlText w:val="%7."/>
      <w:lvlJc w:val="left"/>
      <w:pPr>
        <w:ind w:left="5324" w:hanging="360"/>
      </w:pPr>
    </w:lvl>
    <w:lvl w:ilvl="7" w:tplc="04020019">
      <w:start w:val="1"/>
      <w:numFmt w:val="lowerLetter"/>
      <w:lvlText w:val="%8."/>
      <w:lvlJc w:val="left"/>
      <w:pPr>
        <w:ind w:left="6044" w:hanging="360"/>
      </w:pPr>
    </w:lvl>
    <w:lvl w:ilvl="8" w:tplc="0402001B">
      <w:start w:val="1"/>
      <w:numFmt w:val="lowerRoman"/>
      <w:lvlText w:val="%9."/>
      <w:lvlJc w:val="right"/>
      <w:pPr>
        <w:ind w:left="6764" w:hanging="180"/>
      </w:pPr>
    </w:lvl>
  </w:abstractNum>
  <w:abstractNum w:abstractNumId="15">
    <w:nsid w:val="380D0A1B"/>
    <w:multiLevelType w:val="hybridMultilevel"/>
    <w:tmpl w:val="F45AAB44"/>
    <w:lvl w:ilvl="0" w:tplc="9B1ADFB6">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6">
    <w:nsid w:val="38637817"/>
    <w:multiLevelType w:val="multilevel"/>
    <w:tmpl w:val="C7F2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3C3CBA"/>
    <w:multiLevelType w:val="hybridMultilevel"/>
    <w:tmpl w:val="135C2DB6"/>
    <w:lvl w:ilvl="0" w:tplc="83F48D94">
      <w:start w:val="1"/>
      <w:numFmt w:val="decimal"/>
      <w:lvlText w:val="%1."/>
      <w:lvlJc w:val="left"/>
      <w:pPr>
        <w:ind w:left="1724" w:hanging="360"/>
      </w:pPr>
      <w:rPr>
        <w:rFonts w:hint="default"/>
      </w:rPr>
    </w:lvl>
    <w:lvl w:ilvl="1" w:tplc="04020019">
      <w:start w:val="1"/>
      <w:numFmt w:val="lowerLetter"/>
      <w:lvlText w:val="%2."/>
      <w:lvlJc w:val="left"/>
      <w:pPr>
        <w:ind w:left="2444" w:hanging="360"/>
      </w:pPr>
    </w:lvl>
    <w:lvl w:ilvl="2" w:tplc="0402001B">
      <w:start w:val="1"/>
      <w:numFmt w:val="lowerRoman"/>
      <w:lvlText w:val="%3."/>
      <w:lvlJc w:val="right"/>
      <w:pPr>
        <w:ind w:left="3164" w:hanging="180"/>
      </w:pPr>
    </w:lvl>
    <w:lvl w:ilvl="3" w:tplc="0402000F">
      <w:start w:val="1"/>
      <w:numFmt w:val="decimal"/>
      <w:lvlText w:val="%4."/>
      <w:lvlJc w:val="left"/>
      <w:pPr>
        <w:ind w:left="3884" w:hanging="360"/>
      </w:pPr>
    </w:lvl>
    <w:lvl w:ilvl="4" w:tplc="04020019">
      <w:start w:val="1"/>
      <w:numFmt w:val="lowerLetter"/>
      <w:lvlText w:val="%5."/>
      <w:lvlJc w:val="left"/>
      <w:pPr>
        <w:ind w:left="4604" w:hanging="360"/>
      </w:pPr>
    </w:lvl>
    <w:lvl w:ilvl="5" w:tplc="0402001B">
      <w:start w:val="1"/>
      <w:numFmt w:val="lowerRoman"/>
      <w:lvlText w:val="%6."/>
      <w:lvlJc w:val="right"/>
      <w:pPr>
        <w:ind w:left="5324" w:hanging="180"/>
      </w:pPr>
    </w:lvl>
    <w:lvl w:ilvl="6" w:tplc="0402000F">
      <w:start w:val="1"/>
      <w:numFmt w:val="decimal"/>
      <w:lvlText w:val="%7."/>
      <w:lvlJc w:val="left"/>
      <w:pPr>
        <w:ind w:left="6044" w:hanging="360"/>
      </w:pPr>
    </w:lvl>
    <w:lvl w:ilvl="7" w:tplc="04020019">
      <w:start w:val="1"/>
      <w:numFmt w:val="lowerLetter"/>
      <w:lvlText w:val="%8."/>
      <w:lvlJc w:val="left"/>
      <w:pPr>
        <w:ind w:left="6764" w:hanging="360"/>
      </w:pPr>
    </w:lvl>
    <w:lvl w:ilvl="8" w:tplc="0402001B">
      <w:start w:val="1"/>
      <w:numFmt w:val="lowerRoman"/>
      <w:lvlText w:val="%9."/>
      <w:lvlJc w:val="right"/>
      <w:pPr>
        <w:ind w:left="7484" w:hanging="180"/>
      </w:pPr>
    </w:lvl>
  </w:abstractNum>
  <w:abstractNum w:abstractNumId="18">
    <w:nsid w:val="3B905134"/>
    <w:multiLevelType w:val="hybridMultilevel"/>
    <w:tmpl w:val="EEAE34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890027A"/>
    <w:multiLevelType w:val="hybridMultilevel"/>
    <w:tmpl w:val="6C40750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nsid w:val="4B861CBB"/>
    <w:multiLevelType w:val="multilevel"/>
    <w:tmpl w:val="8D4C4106"/>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4CDB3E60"/>
    <w:multiLevelType w:val="hybridMultilevel"/>
    <w:tmpl w:val="442EE46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0A50FA0"/>
    <w:multiLevelType w:val="hybridMultilevel"/>
    <w:tmpl w:val="0DB8ACAC"/>
    <w:lvl w:ilvl="0" w:tplc="341EECFC">
      <w:start w:val="1"/>
      <w:numFmt w:val="decimal"/>
      <w:lvlText w:val="%1."/>
      <w:lvlJc w:val="left"/>
      <w:pPr>
        <w:ind w:left="1004" w:hanging="360"/>
      </w:pPr>
      <w:rPr>
        <w:rFonts w:hint="default"/>
      </w:rPr>
    </w:lvl>
    <w:lvl w:ilvl="1" w:tplc="04020019">
      <w:start w:val="1"/>
      <w:numFmt w:val="lowerLetter"/>
      <w:lvlText w:val="%2."/>
      <w:lvlJc w:val="left"/>
      <w:pPr>
        <w:ind w:left="1724" w:hanging="360"/>
      </w:pPr>
    </w:lvl>
    <w:lvl w:ilvl="2" w:tplc="0402001B">
      <w:start w:val="1"/>
      <w:numFmt w:val="lowerRoman"/>
      <w:lvlText w:val="%3."/>
      <w:lvlJc w:val="right"/>
      <w:pPr>
        <w:ind w:left="2444" w:hanging="180"/>
      </w:pPr>
    </w:lvl>
    <w:lvl w:ilvl="3" w:tplc="0402000F">
      <w:start w:val="1"/>
      <w:numFmt w:val="decimal"/>
      <w:lvlText w:val="%4."/>
      <w:lvlJc w:val="left"/>
      <w:pPr>
        <w:ind w:left="3164" w:hanging="360"/>
      </w:pPr>
    </w:lvl>
    <w:lvl w:ilvl="4" w:tplc="04020019">
      <w:start w:val="1"/>
      <w:numFmt w:val="lowerLetter"/>
      <w:lvlText w:val="%5."/>
      <w:lvlJc w:val="left"/>
      <w:pPr>
        <w:ind w:left="3884" w:hanging="360"/>
      </w:pPr>
    </w:lvl>
    <w:lvl w:ilvl="5" w:tplc="0402001B">
      <w:start w:val="1"/>
      <w:numFmt w:val="lowerRoman"/>
      <w:lvlText w:val="%6."/>
      <w:lvlJc w:val="right"/>
      <w:pPr>
        <w:ind w:left="4604" w:hanging="180"/>
      </w:pPr>
    </w:lvl>
    <w:lvl w:ilvl="6" w:tplc="0402000F">
      <w:start w:val="1"/>
      <w:numFmt w:val="decimal"/>
      <w:lvlText w:val="%7."/>
      <w:lvlJc w:val="left"/>
      <w:pPr>
        <w:ind w:left="5324" w:hanging="360"/>
      </w:pPr>
    </w:lvl>
    <w:lvl w:ilvl="7" w:tplc="04020019">
      <w:start w:val="1"/>
      <w:numFmt w:val="lowerLetter"/>
      <w:lvlText w:val="%8."/>
      <w:lvlJc w:val="left"/>
      <w:pPr>
        <w:ind w:left="6044" w:hanging="360"/>
      </w:pPr>
    </w:lvl>
    <w:lvl w:ilvl="8" w:tplc="0402001B">
      <w:start w:val="1"/>
      <w:numFmt w:val="lowerRoman"/>
      <w:lvlText w:val="%9."/>
      <w:lvlJc w:val="right"/>
      <w:pPr>
        <w:ind w:left="6764" w:hanging="180"/>
      </w:pPr>
    </w:lvl>
  </w:abstractNum>
  <w:abstractNum w:abstractNumId="23">
    <w:nsid w:val="52A378EF"/>
    <w:multiLevelType w:val="hybridMultilevel"/>
    <w:tmpl w:val="C31EE9B0"/>
    <w:lvl w:ilvl="0" w:tplc="0EC63822">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4">
    <w:nsid w:val="5CB96D6A"/>
    <w:multiLevelType w:val="hybridMultilevel"/>
    <w:tmpl w:val="AA5C0648"/>
    <w:lvl w:ilvl="0" w:tplc="F7D08E9E">
      <w:start w:val="1"/>
      <w:numFmt w:val="decimal"/>
      <w:lvlText w:val="%1."/>
      <w:lvlJc w:val="left"/>
      <w:pPr>
        <w:ind w:left="1364" w:hanging="360"/>
      </w:pPr>
      <w:rPr>
        <w:rFonts w:hint="default"/>
      </w:rPr>
    </w:lvl>
    <w:lvl w:ilvl="1" w:tplc="04020019">
      <w:start w:val="1"/>
      <w:numFmt w:val="lowerLetter"/>
      <w:lvlText w:val="%2."/>
      <w:lvlJc w:val="left"/>
      <w:pPr>
        <w:ind w:left="2084" w:hanging="360"/>
      </w:pPr>
    </w:lvl>
    <w:lvl w:ilvl="2" w:tplc="0402001B">
      <w:start w:val="1"/>
      <w:numFmt w:val="lowerRoman"/>
      <w:lvlText w:val="%3."/>
      <w:lvlJc w:val="right"/>
      <w:pPr>
        <w:ind w:left="2804" w:hanging="180"/>
      </w:pPr>
    </w:lvl>
    <w:lvl w:ilvl="3" w:tplc="0402000F">
      <w:start w:val="1"/>
      <w:numFmt w:val="decimal"/>
      <w:lvlText w:val="%4."/>
      <w:lvlJc w:val="left"/>
      <w:pPr>
        <w:ind w:left="3524" w:hanging="360"/>
      </w:pPr>
    </w:lvl>
    <w:lvl w:ilvl="4" w:tplc="04020019">
      <w:start w:val="1"/>
      <w:numFmt w:val="lowerLetter"/>
      <w:lvlText w:val="%5."/>
      <w:lvlJc w:val="left"/>
      <w:pPr>
        <w:ind w:left="4244" w:hanging="360"/>
      </w:pPr>
    </w:lvl>
    <w:lvl w:ilvl="5" w:tplc="0402001B">
      <w:start w:val="1"/>
      <w:numFmt w:val="lowerRoman"/>
      <w:lvlText w:val="%6."/>
      <w:lvlJc w:val="right"/>
      <w:pPr>
        <w:ind w:left="4964" w:hanging="180"/>
      </w:pPr>
    </w:lvl>
    <w:lvl w:ilvl="6" w:tplc="0402000F">
      <w:start w:val="1"/>
      <w:numFmt w:val="decimal"/>
      <w:lvlText w:val="%7."/>
      <w:lvlJc w:val="left"/>
      <w:pPr>
        <w:ind w:left="5684" w:hanging="360"/>
      </w:pPr>
    </w:lvl>
    <w:lvl w:ilvl="7" w:tplc="04020019">
      <w:start w:val="1"/>
      <w:numFmt w:val="lowerLetter"/>
      <w:lvlText w:val="%8."/>
      <w:lvlJc w:val="left"/>
      <w:pPr>
        <w:ind w:left="6404" w:hanging="360"/>
      </w:pPr>
    </w:lvl>
    <w:lvl w:ilvl="8" w:tplc="0402001B">
      <w:start w:val="1"/>
      <w:numFmt w:val="lowerRoman"/>
      <w:lvlText w:val="%9."/>
      <w:lvlJc w:val="right"/>
      <w:pPr>
        <w:ind w:left="7124" w:hanging="180"/>
      </w:pPr>
    </w:lvl>
  </w:abstractNum>
  <w:abstractNum w:abstractNumId="25">
    <w:nsid w:val="67027702"/>
    <w:multiLevelType w:val="multilevel"/>
    <w:tmpl w:val="C7F2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9C030A7"/>
    <w:multiLevelType w:val="hybridMultilevel"/>
    <w:tmpl w:val="DB9683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nsid w:val="6F0B410E"/>
    <w:multiLevelType w:val="hybridMultilevel"/>
    <w:tmpl w:val="12523CA2"/>
    <w:lvl w:ilvl="0" w:tplc="36B41D00">
      <w:start w:val="1"/>
      <w:numFmt w:val="bullet"/>
      <w:lvlText w:val="-"/>
      <w:lvlJc w:val="left"/>
      <w:pPr>
        <w:ind w:left="1429" w:hanging="360"/>
      </w:pPr>
      <w:rPr>
        <w:rFonts w:ascii="Times New Roman" w:eastAsia="Times New Roman" w:hAnsi="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28">
    <w:nsid w:val="778C17FA"/>
    <w:multiLevelType w:val="multilevel"/>
    <w:tmpl w:val="C39A8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94D4962"/>
    <w:multiLevelType w:val="hybridMultilevel"/>
    <w:tmpl w:val="16DC75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14"/>
  </w:num>
  <w:num w:numId="5">
    <w:abstractNumId w:val="24"/>
  </w:num>
  <w:num w:numId="6">
    <w:abstractNumId w:val="17"/>
  </w:num>
  <w:num w:numId="7">
    <w:abstractNumId w:val="20"/>
  </w:num>
  <w:num w:numId="8">
    <w:abstractNumId w:val="5"/>
  </w:num>
  <w:num w:numId="9">
    <w:abstractNumId w:val="22"/>
  </w:num>
  <w:num w:numId="10">
    <w:abstractNumId w:val="1"/>
  </w:num>
  <w:num w:numId="11">
    <w:abstractNumId w:val="15"/>
  </w:num>
  <w:num w:numId="12">
    <w:abstractNumId w:val="4"/>
  </w:num>
  <w:num w:numId="13">
    <w:abstractNumId w:val="8"/>
  </w:num>
  <w:num w:numId="14">
    <w:abstractNumId w:val="27"/>
  </w:num>
  <w:num w:numId="15">
    <w:abstractNumId w:val="12"/>
  </w:num>
  <w:num w:numId="16">
    <w:abstractNumId w:val="19"/>
  </w:num>
  <w:num w:numId="17">
    <w:abstractNumId w:val="2"/>
  </w:num>
  <w:num w:numId="18">
    <w:abstractNumId w:val="28"/>
  </w:num>
  <w:num w:numId="19">
    <w:abstractNumId w:val="18"/>
  </w:num>
  <w:num w:numId="20">
    <w:abstractNumId w:val="21"/>
  </w:num>
  <w:num w:numId="21">
    <w:abstractNumId w:val="29"/>
  </w:num>
  <w:num w:numId="22">
    <w:abstractNumId w:val="3"/>
  </w:num>
  <w:num w:numId="23">
    <w:abstractNumId w:val="9"/>
  </w:num>
  <w:num w:numId="24">
    <w:abstractNumId w:val="25"/>
  </w:num>
  <w:num w:numId="25">
    <w:abstractNumId w:val="6"/>
  </w:num>
  <w:num w:numId="26">
    <w:abstractNumId w:val="16"/>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7C5"/>
    <w:rsid w:val="00015D02"/>
    <w:rsid w:val="000228E2"/>
    <w:rsid w:val="00023D52"/>
    <w:rsid w:val="00060F3C"/>
    <w:rsid w:val="000844AD"/>
    <w:rsid w:val="000B1CAD"/>
    <w:rsid w:val="000B4B62"/>
    <w:rsid w:val="000C1B74"/>
    <w:rsid w:val="000D70D0"/>
    <w:rsid w:val="000E31F7"/>
    <w:rsid w:val="000F2E29"/>
    <w:rsid w:val="000F37C5"/>
    <w:rsid w:val="0011176B"/>
    <w:rsid w:val="00114753"/>
    <w:rsid w:val="00114801"/>
    <w:rsid w:val="001250DB"/>
    <w:rsid w:val="00130F75"/>
    <w:rsid w:val="00154E9B"/>
    <w:rsid w:val="0015746E"/>
    <w:rsid w:val="001A7BF2"/>
    <w:rsid w:val="001B6D05"/>
    <w:rsid w:val="001B7B03"/>
    <w:rsid w:val="001E2E6A"/>
    <w:rsid w:val="001E6F21"/>
    <w:rsid w:val="00212CBA"/>
    <w:rsid w:val="002176F1"/>
    <w:rsid w:val="002612AD"/>
    <w:rsid w:val="002646E8"/>
    <w:rsid w:val="00266517"/>
    <w:rsid w:val="00271097"/>
    <w:rsid w:val="00284835"/>
    <w:rsid w:val="00286140"/>
    <w:rsid w:val="002B5061"/>
    <w:rsid w:val="003167D2"/>
    <w:rsid w:val="00335C6E"/>
    <w:rsid w:val="0034551B"/>
    <w:rsid w:val="003508F3"/>
    <w:rsid w:val="003809C4"/>
    <w:rsid w:val="0038390B"/>
    <w:rsid w:val="003A2862"/>
    <w:rsid w:val="003A7AFE"/>
    <w:rsid w:val="003D4A39"/>
    <w:rsid w:val="003E0DEA"/>
    <w:rsid w:val="003F13EC"/>
    <w:rsid w:val="004002B8"/>
    <w:rsid w:val="00420B6F"/>
    <w:rsid w:val="00421E36"/>
    <w:rsid w:val="00422781"/>
    <w:rsid w:val="004260FA"/>
    <w:rsid w:val="004278A5"/>
    <w:rsid w:val="004356D3"/>
    <w:rsid w:val="00440C33"/>
    <w:rsid w:val="0045405E"/>
    <w:rsid w:val="00477F9D"/>
    <w:rsid w:val="00482BC1"/>
    <w:rsid w:val="004A04F6"/>
    <w:rsid w:val="004B3D89"/>
    <w:rsid w:val="004D651A"/>
    <w:rsid w:val="00503427"/>
    <w:rsid w:val="00505656"/>
    <w:rsid w:val="00517EF1"/>
    <w:rsid w:val="00535810"/>
    <w:rsid w:val="00551EE2"/>
    <w:rsid w:val="00582022"/>
    <w:rsid w:val="005846EF"/>
    <w:rsid w:val="00597F3F"/>
    <w:rsid w:val="005A4B36"/>
    <w:rsid w:val="005B4E15"/>
    <w:rsid w:val="005B619D"/>
    <w:rsid w:val="005D2257"/>
    <w:rsid w:val="005E7307"/>
    <w:rsid w:val="005F53FC"/>
    <w:rsid w:val="006170AA"/>
    <w:rsid w:val="00621212"/>
    <w:rsid w:val="00623755"/>
    <w:rsid w:val="00626567"/>
    <w:rsid w:val="00632770"/>
    <w:rsid w:val="00642EDB"/>
    <w:rsid w:val="00660BEF"/>
    <w:rsid w:val="0068665A"/>
    <w:rsid w:val="006976E6"/>
    <w:rsid w:val="006A38BD"/>
    <w:rsid w:val="006B02B1"/>
    <w:rsid w:val="006C1A48"/>
    <w:rsid w:val="006C6C0B"/>
    <w:rsid w:val="006E2CDB"/>
    <w:rsid w:val="006E3955"/>
    <w:rsid w:val="006F1C7B"/>
    <w:rsid w:val="007502A7"/>
    <w:rsid w:val="00755075"/>
    <w:rsid w:val="00763ABC"/>
    <w:rsid w:val="007663D5"/>
    <w:rsid w:val="00777A16"/>
    <w:rsid w:val="007A3E4C"/>
    <w:rsid w:val="007A4E98"/>
    <w:rsid w:val="007A562B"/>
    <w:rsid w:val="007B1926"/>
    <w:rsid w:val="007D61B9"/>
    <w:rsid w:val="007E000F"/>
    <w:rsid w:val="007E0CDC"/>
    <w:rsid w:val="007E51B1"/>
    <w:rsid w:val="007F453A"/>
    <w:rsid w:val="00802973"/>
    <w:rsid w:val="00803F7B"/>
    <w:rsid w:val="0080605A"/>
    <w:rsid w:val="00815B93"/>
    <w:rsid w:val="00820591"/>
    <w:rsid w:val="00846946"/>
    <w:rsid w:val="00857323"/>
    <w:rsid w:val="00860604"/>
    <w:rsid w:val="008922A2"/>
    <w:rsid w:val="008D023E"/>
    <w:rsid w:val="008D28EE"/>
    <w:rsid w:val="008E51EC"/>
    <w:rsid w:val="008E5DEF"/>
    <w:rsid w:val="008F64E7"/>
    <w:rsid w:val="0091061B"/>
    <w:rsid w:val="00924678"/>
    <w:rsid w:val="00925758"/>
    <w:rsid w:val="00925EF7"/>
    <w:rsid w:val="0092662B"/>
    <w:rsid w:val="009279BD"/>
    <w:rsid w:val="009571DA"/>
    <w:rsid w:val="00960CDC"/>
    <w:rsid w:val="0096504C"/>
    <w:rsid w:val="009701AC"/>
    <w:rsid w:val="009C097B"/>
    <w:rsid w:val="009C2F09"/>
    <w:rsid w:val="009D7C6F"/>
    <w:rsid w:val="00A07C81"/>
    <w:rsid w:val="00A34E30"/>
    <w:rsid w:val="00A52CC1"/>
    <w:rsid w:val="00A53E96"/>
    <w:rsid w:val="00A61EFE"/>
    <w:rsid w:val="00A62521"/>
    <w:rsid w:val="00A63B94"/>
    <w:rsid w:val="00A64C63"/>
    <w:rsid w:val="00A651D8"/>
    <w:rsid w:val="00AA1FCA"/>
    <w:rsid w:val="00AA791B"/>
    <w:rsid w:val="00AA7D2F"/>
    <w:rsid w:val="00AB09C8"/>
    <w:rsid w:val="00AC296E"/>
    <w:rsid w:val="00AE149A"/>
    <w:rsid w:val="00AF30AD"/>
    <w:rsid w:val="00B0056D"/>
    <w:rsid w:val="00B01B8E"/>
    <w:rsid w:val="00B05F2B"/>
    <w:rsid w:val="00B144FF"/>
    <w:rsid w:val="00B14537"/>
    <w:rsid w:val="00B246D5"/>
    <w:rsid w:val="00B6242B"/>
    <w:rsid w:val="00B67325"/>
    <w:rsid w:val="00B6787B"/>
    <w:rsid w:val="00B726BF"/>
    <w:rsid w:val="00B97C6A"/>
    <w:rsid w:val="00BB3A37"/>
    <w:rsid w:val="00BC3AB4"/>
    <w:rsid w:val="00BD5B7E"/>
    <w:rsid w:val="00C0438F"/>
    <w:rsid w:val="00C3500B"/>
    <w:rsid w:val="00C475D9"/>
    <w:rsid w:val="00C5533B"/>
    <w:rsid w:val="00C721D5"/>
    <w:rsid w:val="00C771D3"/>
    <w:rsid w:val="00CB0BA3"/>
    <w:rsid w:val="00CB3A37"/>
    <w:rsid w:val="00CB4A5A"/>
    <w:rsid w:val="00CB59C9"/>
    <w:rsid w:val="00CE53BA"/>
    <w:rsid w:val="00CF698D"/>
    <w:rsid w:val="00D005F1"/>
    <w:rsid w:val="00D23E40"/>
    <w:rsid w:val="00D42928"/>
    <w:rsid w:val="00D468EA"/>
    <w:rsid w:val="00D53CB7"/>
    <w:rsid w:val="00D93C43"/>
    <w:rsid w:val="00D96980"/>
    <w:rsid w:val="00DA78EA"/>
    <w:rsid w:val="00DB0CAE"/>
    <w:rsid w:val="00DC1F50"/>
    <w:rsid w:val="00DD5AB6"/>
    <w:rsid w:val="00DF53C7"/>
    <w:rsid w:val="00E04730"/>
    <w:rsid w:val="00E15C0E"/>
    <w:rsid w:val="00E31D2B"/>
    <w:rsid w:val="00E32F19"/>
    <w:rsid w:val="00E54AA7"/>
    <w:rsid w:val="00E91213"/>
    <w:rsid w:val="00E9262D"/>
    <w:rsid w:val="00E959C2"/>
    <w:rsid w:val="00EA74A8"/>
    <w:rsid w:val="00EB1E9A"/>
    <w:rsid w:val="00ED362B"/>
    <w:rsid w:val="00EE72D2"/>
    <w:rsid w:val="00F37480"/>
    <w:rsid w:val="00F42293"/>
    <w:rsid w:val="00F64422"/>
    <w:rsid w:val="00F73E41"/>
    <w:rsid w:val="00F74EAC"/>
    <w:rsid w:val="00F80C21"/>
    <w:rsid w:val="00F83AD1"/>
    <w:rsid w:val="00F9087B"/>
    <w:rsid w:val="00FA244B"/>
    <w:rsid w:val="00FD3FA0"/>
    <w:rsid w:val="00FD4B66"/>
    <w:rsid w:val="00FD54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4678"/>
    <w:rPr>
      <w:color w:val="000000"/>
      <w:u w:val="none"/>
      <w:effect w:val="none"/>
    </w:rPr>
  </w:style>
  <w:style w:type="paragraph" w:styleId="a4">
    <w:name w:val="Normal (Web)"/>
    <w:basedOn w:val="a"/>
    <w:uiPriority w:val="99"/>
    <w:rsid w:val="00924678"/>
    <w:pPr>
      <w:spacing w:after="0" w:line="240" w:lineRule="auto"/>
      <w:ind w:firstLine="990"/>
      <w:jc w:val="both"/>
    </w:pPr>
    <w:rPr>
      <w:rFonts w:ascii="Times New Roman" w:hAnsi="Times New Roman" w:cs="Times New Roman"/>
      <w:color w:val="000000"/>
      <w:sz w:val="24"/>
      <w:szCs w:val="24"/>
    </w:rPr>
  </w:style>
  <w:style w:type="paragraph" w:customStyle="1" w:styleId="m">
    <w:name w:val="m"/>
    <w:basedOn w:val="a"/>
    <w:uiPriority w:val="99"/>
    <w:rsid w:val="00924678"/>
    <w:pPr>
      <w:spacing w:after="0" w:line="240" w:lineRule="auto"/>
      <w:ind w:firstLine="990"/>
      <w:jc w:val="both"/>
    </w:pPr>
    <w:rPr>
      <w:rFonts w:ascii="Times New Roman" w:hAnsi="Times New Roman" w:cs="Times New Roman"/>
      <w:color w:val="000000"/>
      <w:sz w:val="24"/>
      <w:szCs w:val="24"/>
    </w:rPr>
  </w:style>
  <w:style w:type="character" w:styleId="a5">
    <w:name w:val="Strong"/>
    <w:uiPriority w:val="99"/>
    <w:qFormat/>
    <w:rsid w:val="00023D52"/>
    <w:rPr>
      <w:b/>
      <w:bCs/>
    </w:rPr>
  </w:style>
  <w:style w:type="paragraph" w:styleId="a6">
    <w:name w:val="header"/>
    <w:basedOn w:val="a"/>
    <w:link w:val="a7"/>
    <w:uiPriority w:val="99"/>
    <w:semiHidden/>
    <w:rsid w:val="007E000F"/>
    <w:pPr>
      <w:tabs>
        <w:tab w:val="center" w:pos="4536"/>
        <w:tab w:val="right" w:pos="9072"/>
      </w:tabs>
      <w:spacing w:after="0" w:line="240" w:lineRule="auto"/>
    </w:pPr>
  </w:style>
  <w:style w:type="character" w:customStyle="1" w:styleId="a7">
    <w:name w:val="Горен колонтитул Знак"/>
    <w:link w:val="a6"/>
    <w:uiPriority w:val="99"/>
    <w:semiHidden/>
    <w:locked/>
    <w:rsid w:val="007E000F"/>
    <w:rPr>
      <w:rFonts w:eastAsia="Times New Roman"/>
      <w:lang w:eastAsia="bg-BG"/>
    </w:rPr>
  </w:style>
  <w:style w:type="paragraph" w:styleId="a8">
    <w:name w:val="footer"/>
    <w:basedOn w:val="a"/>
    <w:link w:val="a9"/>
    <w:uiPriority w:val="99"/>
    <w:semiHidden/>
    <w:rsid w:val="007E000F"/>
    <w:pPr>
      <w:tabs>
        <w:tab w:val="center" w:pos="4536"/>
        <w:tab w:val="right" w:pos="9072"/>
      </w:tabs>
      <w:spacing w:after="0" w:line="240" w:lineRule="auto"/>
    </w:pPr>
  </w:style>
  <w:style w:type="character" w:customStyle="1" w:styleId="a9">
    <w:name w:val="Долен колонтитул Знак"/>
    <w:link w:val="a8"/>
    <w:uiPriority w:val="99"/>
    <w:semiHidden/>
    <w:locked/>
    <w:rsid w:val="007E000F"/>
    <w:rPr>
      <w:rFonts w:eastAsia="Times New Roman"/>
      <w:lang w:eastAsia="bg-BG"/>
    </w:rPr>
  </w:style>
  <w:style w:type="paragraph" w:styleId="aa">
    <w:name w:val="List Paragraph"/>
    <w:basedOn w:val="a"/>
    <w:uiPriority w:val="34"/>
    <w:qFormat/>
    <w:rsid w:val="00F42293"/>
    <w:pPr>
      <w:spacing w:after="0" w:line="240" w:lineRule="auto"/>
      <w:ind w:left="720"/>
    </w:pPr>
    <w:rPr>
      <w:rFonts w:ascii="Times New Roman" w:hAnsi="Times New Roman" w:cs="Times New Roman"/>
      <w:sz w:val="20"/>
      <w:szCs w:val="20"/>
      <w:lang w:val="en-US" w:eastAsia="en-US"/>
    </w:rPr>
  </w:style>
  <w:style w:type="paragraph" w:styleId="ab">
    <w:name w:val="No Spacing"/>
    <w:uiPriority w:val="99"/>
    <w:qFormat/>
    <w:rsid w:val="00D93C4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204">
      <w:bodyDiv w:val="1"/>
      <w:marLeft w:val="0"/>
      <w:marRight w:val="0"/>
      <w:marTop w:val="0"/>
      <w:marBottom w:val="0"/>
      <w:divBdr>
        <w:top w:val="none" w:sz="0" w:space="0" w:color="auto"/>
        <w:left w:val="none" w:sz="0" w:space="0" w:color="auto"/>
        <w:bottom w:val="none" w:sz="0" w:space="0" w:color="auto"/>
        <w:right w:val="none" w:sz="0" w:space="0" w:color="auto"/>
      </w:divBdr>
    </w:div>
    <w:div w:id="73553476">
      <w:bodyDiv w:val="1"/>
      <w:marLeft w:val="0"/>
      <w:marRight w:val="0"/>
      <w:marTop w:val="0"/>
      <w:marBottom w:val="0"/>
      <w:divBdr>
        <w:top w:val="none" w:sz="0" w:space="0" w:color="auto"/>
        <w:left w:val="none" w:sz="0" w:space="0" w:color="auto"/>
        <w:bottom w:val="none" w:sz="0" w:space="0" w:color="auto"/>
        <w:right w:val="none" w:sz="0" w:space="0" w:color="auto"/>
      </w:divBdr>
    </w:div>
    <w:div w:id="420419540">
      <w:bodyDiv w:val="1"/>
      <w:marLeft w:val="0"/>
      <w:marRight w:val="0"/>
      <w:marTop w:val="0"/>
      <w:marBottom w:val="0"/>
      <w:divBdr>
        <w:top w:val="none" w:sz="0" w:space="0" w:color="auto"/>
        <w:left w:val="none" w:sz="0" w:space="0" w:color="auto"/>
        <w:bottom w:val="none" w:sz="0" w:space="0" w:color="auto"/>
        <w:right w:val="none" w:sz="0" w:space="0" w:color="auto"/>
      </w:divBdr>
    </w:div>
    <w:div w:id="445002975">
      <w:bodyDiv w:val="1"/>
      <w:marLeft w:val="0"/>
      <w:marRight w:val="0"/>
      <w:marTop w:val="0"/>
      <w:marBottom w:val="0"/>
      <w:divBdr>
        <w:top w:val="none" w:sz="0" w:space="0" w:color="auto"/>
        <w:left w:val="none" w:sz="0" w:space="0" w:color="auto"/>
        <w:bottom w:val="none" w:sz="0" w:space="0" w:color="auto"/>
        <w:right w:val="none" w:sz="0" w:space="0" w:color="auto"/>
      </w:divBdr>
    </w:div>
    <w:div w:id="1234583635">
      <w:marLeft w:val="0"/>
      <w:marRight w:val="0"/>
      <w:marTop w:val="0"/>
      <w:marBottom w:val="0"/>
      <w:divBdr>
        <w:top w:val="none" w:sz="0" w:space="0" w:color="auto"/>
        <w:left w:val="none" w:sz="0" w:space="0" w:color="auto"/>
        <w:bottom w:val="none" w:sz="0" w:space="0" w:color="auto"/>
        <w:right w:val="none" w:sz="0" w:space="0" w:color="auto"/>
      </w:divBdr>
    </w:div>
    <w:div w:id="1234583636">
      <w:marLeft w:val="0"/>
      <w:marRight w:val="0"/>
      <w:marTop w:val="0"/>
      <w:marBottom w:val="0"/>
      <w:divBdr>
        <w:top w:val="none" w:sz="0" w:space="0" w:color="auto"/>
        <w:left w:val="none" w:sz="0" w:space="0" w:color="auto"/>
        <w:bottom w:val="none" w:sz="0" w:space="0" w:color="auto"/>
        <w:right w:val="none" w:sz="0" w:space="0" w:color="auto"/>
      </w:divBdr>
      <w:divsChild>
        <w:div w:id="12345836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4583637">
      <w:marLeft w:val="0"/>
      <w:marRight w:val="0"/>
      <w:marTop w:val="0"/>
      <w:marBottom w:val="0"/>
      <w:divBdr>
        <w:top w:val="none" w:sz="0" w:space="0" w:color="auto"/>
        <w:left w:val="none" w:sz="0" w:space="0" w:color="auto"/>
        <w:bottom w:val="none" w:sz="0" w:space="0" w:color="auto"/>
        <w:right w:val="none" w:sz="0" w:space="0" w:color="auto"/>
      </w:divBdr>
    </w:div>
    <w:div w:id="1683824972">
      <w:bodyDiv w:val="1"/>
      <w:marLeft w:val="0"/>
      <w:marRight w:val="0"/>
      <w:marTop w:val="0"/>
      <w:marBottom w:val="0"/>
      <w:divBdr>
        <w:top w:val="none" w:sz="0" w:space="0" w:color="auto"/>
        <w:left w:val="none" w:sz="0" w:space="0" w:color="auto"/>
        <w:bottom w:val="none" w:sz="0" w:space="0" w:color="auto"/>
        <w:right w:val="none" w:sz="0" w:space="0" w:color="auto"/>
      </w:divBdr>
    </w:div>
    <w:div w:id="21212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2011@cik.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5</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Cveti</cp:lastModifiedBy>
  <cp:revision>111</cp:revision>
  <dcterms:created xsi:type="dcterms:W3CDTF">2015-09-07T06:32:00Z</dcterms:created>
  <dcterms:modified xsi:type="dcterms:W3CDTF">2022-01-20T07:55:00Z</dcterms:modified>
</cp:coreProperties>
</file>