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12C75">
        <w:rPr>
          <w:rFonts w:ascii="Times New Roman" w:hAnsi="Times New Roman" w:cs="Times New Roman"/>
          <w:b/>
          <w:sz w:val="24"/>
          <w:szCs w:val="24"/>
        </w:rPr>
        <w:t>6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BE03F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812C75" w:rsidRDefault="00812C75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812C75">
        <w:t>Определяне на дата, час и място за провеждане на обучение на членовете на СИК, назначени за произвеждане на частични избори за кмет на кметство с.Тича, на 27 февруари 2022г. в Община Котел.</w:t>
      </w:r>
    </w:p>
    <w:p w:rsidR="007A4FEE" w:rsidRPr="00812C75" w:rsidRDefault="007A4FEE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7A4FEE">
        <w:t xml:space="preserve">Оповестяване на мерки, позволяващи на избиратели с увредено зрение или със затруднения в придвижването да гласуват в изборния ден в частични избори за кмет на кметство </w:t>
      </w:r>
      <w:r>
        <w:t>с.Тича</w:t>
      </w:r>
      <w:r w:rsidRPr="007A4FEE">
        <w:t xml:space="preserve">, на 27 февруари 2022г. в Община </w:t>
      </w:r>
      <w:r>
        <w:t>Котел</w:t>
      </w:r>
      <w:bookmarkStart w:id="0" w:name="_GoBack"/>
      <w:bookmarkEnd w:id="0"/>
      <w:r w:rsidRPr="007A4FEE">
        <w:t>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A4FEE"/>
    <w:rsid w:val="007F21A0"/>
    <w:rsid w:val="00812C75"/>
    <w:rsid w:val="00817D3B"/>
    <w:rsid w:val="008C762B"/>
    <w:rsid w:val="009221F4"/>
    <w:rsid w:val="009242C1"/>
    <w:rsid w:val="00A14B48"/>
    <w:rsid w:val="00A427CE"/>
    <w:rsid w:val="00A64177"/>
    <w:rsid w:val="00B07BA7"/>
    <w:rsid w:val="00B433B1"/>
    <w:rsid w:val="00BC1EFA"/>
    <w:rsid w:val="00BE03F0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34</cp:revision>
  <dcterms:created xsi:type="dcterms:W3CDTF">2019-09-05T08:36:00Z</dcterms:created>
  <dcterms:modified xsi:type="dcterms:W3CDTF">2022-02-16T09:08:00Z</dcterms:modified>
</cp:coreProperties>
</file>