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050E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94E71">
        <w:rPr>
          <w:rFonts w:ascii="Times New Roman" w:hAnsi="Times New Roman" w:cs="Times New Roman"/>
          <w:sz w:val="24"/>
          <w:szCs w:val="24"/>
        </w:rPr>
        <w:t>8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050E01">
        <w:rPr>
          <w:rFonts w:ascii="Times New Roman" w:hAnsi="Times New Roman" w:cs="Times New Roman"/>
          <w:sz w:val="24"/>
          <w:szCs w:val="24"/>
        </w:rPr>
        <w:t>1</w:t>
      </w:r>
      <w:r w:rsidR="009A3D86">
        <w:rPr>
          <w:rFonts w:ascii="Times New Roman" w:hAnsi="Times New Roman" w:cs="Times New Roman"/>
          <w:sz w:val="24"/>
          <w:szCs w:val="24"/>
        </w:rPr>
        <w:t>4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</w:t>
      </w:r>
      <w:r w:rsidR="00050E01">
        <w:rPr>
          <w:rFonts w:ascii="Times New Roman" w:hAnsi="Times New Roman" w:cs="Times New Roman"/>
          <w:sz w:val="24"/>
          <w:szCs w:val="24"/>
        </w:rPr>
        <w:t xml:space="preserve"> </w:t>
      </w:r>
      <w:r w:rsidRPr="001F2941">
        <w:rPr>
          <w:rFonts w:ascii="Times New Roman" w:hAnsi="Times New Roman" w:cs="Times New Roman"/>
          <w:sz w:val="24"/>
          <w:szCs w:val="24"/>
        </w:rPr>
        <w:t>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94E71" w:rsidRPr="00894E71" w:rsidRDefault="00050E01" w:rsidP="00894E71">
      <w:pPr>
        <w:jc w:val="both"/>
        <w:rPr>
          <w:rFonts w:ascii="Times New Roman" w:hAnsi="Times New Roman" w:cs="Times New Roman"/>
          <w:sz w:val="24"/>
          <w:szCs w:val="24"/>
        </w:rPr>
      </w:pPr>
      <w:r w:rsidRPr="00894E71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894E71" w:rsidRPr="00894E71">
        <w:rPr>
          <w:rFonts w:ascii="Times New Roman" w:hAnsi="Times New Roman" w:cs="Times New Roman"/>
          <w:sz w:val="24"/>
          <w:szCs w:val="24"/>
        </w:rPr>
        <w:t>Приемане и утвърждаване на образци на бланка-чернова за отчитане на преференциите за кандидатите за общински съветници и определяне на тираж за отпечатване, при произвеждане на изборите за общински съветници и за кметове на 29 октомври 2023 г.</w:t>
      </w:r>
    </w:p>
    <w:p w:rsidR="00894E71" w:rsidRDefault="00894E71" w:rsidP="00894E71">
      <w:pPr>
        <w:jc w:val="both"/>
        <w:rPr>
          <w:rFonts w:ascii="Times New Roman" w:hAnsi="Times New Roman" w:cs="Times New Roman"/>
          <w:sz w:val="24"/>
          <w:szCs w:val="24"/>
        </w:rPr>
      </w:pPr>
      <w:r w:rsidRPr="00894E71">
        <w:rPr>
          <w:rFonts w:ascii="Times New Roman" w:hAnsi="Times New Roman" w:cs="Times New Roman"/>
          <w:sz w:val="24"/>
          <w:szCs w:val="24"/>
        </w:rPr>
        <w:t>Централнат</w:t>
      </w:r>
      <w:r>
        <w:rPr>
          <w:rFonts w:ascii="Times New Roman" w:hAnsi="Times New Roman" w:cs="Times New Roman"/>
          <w:sz w:val="24"/>
          <w:szCs w:val="24"/>
        </w:rPr>
        <w:t>а избирателна комисия е утвърдила</w:t>
      </w:r>
      <w:r w:rsidRPr="00894E71">
        <w:rPr>
          <w:rFonts w:ascii="Times New Roman" w:hAnsi="Times New Roman" w:cs="Times New Roman"/>
          <w:sz w:val="24"/>
          <w:szCs w:val="24"/>
        </w:rPr>
        <w:t xml:space="preserve"> образец на бланка-чернова за отразяване на резултатите от преброяването на предпочитанията </w:t>
      </w:r>
      <w:r>
        <w:rPr>
          <w:rFonts w:ascii="Times New Roman" w:hAnsi="Times New Roman" w:cs="Times New Roman"/>
          <w:sz w:val="24"/>
          <w:szCs w:val="24"/>
        </w:rPr>
        <w:t>представляващо</w:t>
      </w:r>
      <w:r w:rsidRPr="00894E71">
        <w:rPr>
          <w:rFonts w:ascii="Times New Roman" w:hAnsi="Times New Roman" w:cs="Times New Roman"/>
          <w:sz w:val="24"/>
          <w:szCs w:val="24"/>
        </w:rPr>
        <w:t xml:space="preserve"> Приложение №2 към Решение № 2654-МИ от 12 октомври 2023 г. на . </w:t>
      </w:r>
    </w:p>
    <w:p w:rsidR="00894E71" w:rsidRPr="00894E71" w:rsidRDefault="00894E71" w:rsidP="00894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94E71">
        <w:rPr>
          <w:rFonts w:ascii="Times New Roman" w:hAnsi="Times New Roman" w:cs="Times New Roman"/>
          <w:sz w:val="24"/>
          <w:szCs w:val="24"/>
        </w:rPr>
        <w:t>твърдената бланка е единна за цялата страна и не съдържа индивидуализация на регистрираните партии и коалиции, което налага утвърждаването на изрична бланка- чернова за О</w:t>
      </w:r>
      <w:r w:rsidR="00E511EB">
        <w:rPr>
          <w:rFonts w:ascii="Times New Roman" w:hAnsi="Times New Roman" w:cs="Times New Roman"/>
          <w:sz w:val="24"/>
          <w:szCs w:val="24"/>
        </w:rPr>
        <w:t>ИК – Котел</w:t>
      </w:r>
      <w:bookmarkStart w:id="0" w:name="_GoBack"/>
      <w:bookmarkEnd w:id="0"/>
      <w:r w:rsidRPr="00894E71">
        <w:rPr>
          <w:rFonts w:ascii="Times New Roman" w:hAnsi="Times New Roman" w:cs="Times New Roman"/>
          <w:sz w:val="24"/>
          <w:szCs w:val="24"/>
        </w:rPr>
        <w:t>. Наред с това, следва да бъде определен и тиража на така утвърдения образец.</w:t>
      </w:r>
    </w:p>
    <w:p w:rsidR="00894E71" w:rsidRPr="00894E71" w:rsidRDefault="00894E71" w:rsidP="00894E71">
      <w:pPr>
        <w:jc w:val="both"/>
        <w:rPr>
          <w:rFonts w:ascii="Times New Roman" w:hAnsi="Times New Roman" w:cs="Times New Roman"/>
          <w:sz w:val="24"/>
          <w:szCs w:val="24"/>
        </w:rPr>
      </w:pPr>
      <w:r w:rsidRPr="00894E71">
        <w:rPr>
          <w:rFonts w:ascii="Times New Roman" w:hAnsi="Times New Roman" w:cs="Times New Roman"/>
          <w:sz w:val="24"/>
          <w:szCs w:val="24"/>
        </w:rPr>
        <w:t>Броят на предпочитанията (преференциите) се отразява едновременно и независимо един от друг от двама членове на СИК (предложени в състава на комисията от различни партии и коалиции), определени с решение на комисията.</w:t>
      </w:r>
    </w:p>
    <w:p w:rsidR="009A3D86" w:rsidRPr="009A3D86" w:rsidRDefault="00894E71" w:rsidP="009A3D86">
      <w:pPr>
        <w:jc w:val="both"/>
        <w:rPr>
          <w:rFonts w:ascii="Times New Roman" w:hAnsi="Times New Roman" w:cs="Times New Roman"/>
          <w:sz w:val="24"/>
          <w:szCs w:val="24"/>
        </w:rPr>
      </w:pPr>
      <w:r w:rsidRPr="00894E71">
        <w:rPr>
          <w:rFonts w:ascii="Times New Roman" w:hAnsi="Times New Roman" w:cs="Times New Roman"/>
          <w:sz w:val="24"/>
          <w:szCs w:val="24"/>
        </w:rPr>
        <w:t xml:space="preserve">           Предвид изложеното и на основание чл.85, ал.4 във вр. с чл.87, ал.1, т.9 от Изборния кодекс, ОИК –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894E71">
        <w:rPr>
          <w:rFonts w:ascii="Times New Roman" w:hAnsi="Times New Roman" w:cs="Times New Roman"/>
          <w:sz w:val="24"/>
          <w:szCs w:val="24"/>
        </w:rPr>
        <w:t>,</w:t>
      </w:r>
    </w:p>
    <w:p w:rsidR="009A3D86" w:rsidRPr="009A3D86" w:rsidRDefault="009A3D86" w:rsidP="00894E71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РЕШИ:</w:t>
      </w:r>
    </w:p>
    <w:p w:rsidR="00894E71" w:rsidRDefault="00894E71" w:rsidP="00894E71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4E71">
        <w:rPr>
          <w:rFonts w:ascii="Times New Roman" w:hAnsi="Times New Roman" w:cs="Times New Roman"/>
          <w:sz w:val="24"/>
          <w:szCs w:val="24"/>
        </w:rPr>
        <w:t>ПРИЕМА И УТВЪРЖДАВА бланка-чернова за преброяване на предпочитанията (преференциите) за кандидатите за общински съветници при произвеждане на изборите за общински съветници и за</w:t>
      </w:r>
      <w:r>
        <w:rPr>
          <w:rFonts w:ascii="Times New Roman" w:hAnsi="Times New Roman" w:cs="Times New Roman"/>
          <w:sz w:val="24"/>
          <w:szCs w:val="24"/>
        </w:rPr>
        <w:t xml:space="preserve"> кметове на 29 октомври 2023 г.</w:t>
      </w:r>
      <w:r w:rsidRPr="00894E71">
        <w:rPr>
          <w:rFonts w:ascii="Times New Roman" w:hAnsi="Times New Roman" w:cs="Times New Roman"/>
          <w:sz w:val="24"/>
          <w:szCs w:val="24"/>
        </w:rPr>
        <w:t>.</w:t>
      </w:r>
    </w:p>
    <w:p w:rsidR="00894E71" w:rsidRPr="00894E71" w:rsidRDefault="00894E71" w:rsidP="00894E71">
      <w:pPr>
        <w:jc w:val="both"/>
        <w:rPr>
          <w:rFonts w:ascii="Times New Roman" w:hAnsi="Times New Roman" w:cs="Times New Roman"/>
          <w:sz w:val="24"/>
          <w:szCs w:val="24"/>
        </w:rPr>
      </w:pPr>
      <w:r w:rsidRPr="00894E71">
        <w:rPr>
          <w:rFonts w:ascii="Times New Roman" w:hAnsi="Times New Roman" w:cs="Times New Roman"/>
          <w:sz w:val="24"/>
          <w:szCs w:val="24"/>
        </w:rPr>
        <w:t xml:space="preserve">Копие от решението, ведно с </w:t>
      </w:r>
      <w:r>
        <w:rPr>
          <w:rFonts w:ascii="Times New Roman" w:hAnsi="Times New Roman" w:cs="Times New Roman"/>
          <w:sz w:val="24"/>
          <w:szCs w:val="24"/>
        </w:rPr>
        <w:t>приложението</w:t>
      </w:r>
      <w:r w:rsidRPr="00894E71">
        <w:rPr>
          <w:rFonts w:ascii="Times New Roman" w:hAnsi="Times New Roman" w:cs="Times New Roman"/>
          <w:sz w:val="24"/>
          <w:szCs w:val="24"/>
        </w:rPr>
        <w:t xml:space="preserve">  да се изпрати на Секретаря на Община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894E71">
        <w:rPr>
          <w:rFonts w:ascii="Times New Roman" w:hAnsi="Times New Roman" w:cs="Times New Roman"/>
          <w:sz w:val="24"/>
          <w:szCs w:val="24"/>
        </w:rPr>
        <w:t>. </w:t>
      </w:r>
    </w:p>
    <w:p w:rsidR="00CE375D" w:rsidRPr="00894E71" w:rsidRDefault="00894E71" w:rsidP="00894E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94E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050E01" w:rsidRPr="00050E01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:rsidR="00E65B82" w:rsidRDefault="00E65B82" w:rsidP="00E72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ECD" w:rsidRPr="00482BC1" w:rsidRDefault="000E2ECD" w:rsidP="000E2ECD">
      <w:pPr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ПРЕДСЕДАТЕЛ:</w:t>
      </w:r>
      <w:r w:rsidRPr="00482BC1">
        <w:rPr>
          <w:rFonts w:eastAsia="Times New Roman" w:cstheme="minorHAnsi"/>
        </w:rPr>
        <w:t xml:space="preserve">                /п/.....................</w:t>
      </w:r>
      <w:r w:rsidRPr="00482BC1">
        <w:rPr>
          <w:rFonts w:eastAsia="Times New Roman" w:cstheme="minorHAnsi"/>
        </w:rPr>
        <w:br/>
        <w:t>/</w:t>
      </w:r>
      <w:r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0E2ECD" w:rsidRPr="003C1E86" w:rsidRDefault="000E2ECD" w:rsidP="000E2ECD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/п/........................</w:t>
      </w:r>
      <w:r w:rsidRPr="00482BC1">
        <w:rPr>
          <w:rFonts w:eastAsia="Times New Roman" w:cstheme="minorHAnsi"/>
        </w:rPr>
        <w:br/>
        <w:t xml:space="preserve">/Събина Георгиева/   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4182"/>
    <w:multiLevelType w:val="hybridMultilevel"/>
    <w:tmpl w:val="AEAC8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8F2F6F"/>
    <w:multiLevelType w:val="multilevel"/>
    <w:tmpl w:val="DA62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92638C"/>
    <w:multiLevelType w:val="hybridMultilevel"/>
    <w:tmpl w:val="E93AE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EA30E4"/>
    <w:multiLevelType w:val="multilevel"/>
    <w:tmpl w:val="B84E2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050E01"/>
    <w:rsid w:val="00087F62"/>
    <w:rsid w:val="000E2ECD"/>
    <w:rsid w:val="003703D0"/>
    <w:rsid w:val="003A43EC"/>
    <w:rsid w:val="003D63B8"/>
    <w:rsid w:val="003E2D37"/>
    <w:rsid w:val="00721C51"/>
    <w:rsid w:val="00894E71"/>
    <w:rsid w:val="009A3D86"/>
    <w:rsid w:val="00A86F25"/>
    <w:rsid w:val="00CE375D"/>
    <w:rsid w:val="00D41C56"/>
    <w:rsid w:val="00D438EE"/>
    <w:rsid w:val="00DB32CC"/>
    <w:rsid w:val="00E1359C"/>
    <w:rsid w:val="00E40301"/>
    <w:rsid w:val="00E511EB"/>
    <w:rsid w:val="00E65B82"/>
    <w:rsid w:val="00E72C77"/>
    <w:rsid w:val="00E8051C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A319"/>
  <w15:docId w15:val="{AEE32F3F-0AE9-4B84-8AB4-5540EBF4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Andon Krustev</cp:lastModifiedBy>
  <cp:revision>12</cp:revision>
  <dcterms:created xsi:type="dcterms:W3CDTF">2023-10-08T11:49:00Z</dcterms:created>
  <dcterms:modified xsi:type="dcterms:W3CDTF">2023-10-15T17:53:00Z</dcterms:modified>
</cp:coreProperties>
</file>