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2F0A056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3E03F8">
        <w:rPr>
          <w:rFonts w:ascii="Times New Roman" w:hAnsi="Times New Roman" w:cs="Times New Roman"/>
          <w:sz w:val="24"/>
          <w:szCs w:val="24"/>
        </w:rPr>
        <w:t>3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D79C3F9" w14:textId="1A7129C5" w:rsidR="003E03F8" w:rsidRPr="003E03F8" w:rsidRDefault="00E1359C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DB32CC">
        <w:t xml:space="preserve">ОТНОСНО: </w:t>
      </w:r>
      <w:r w:rsidR="003E03F8" w:rsidRPr="003E03F8">
        <w:t xml:space="preserve">Публикуване на списък на представители на </w:t>
      </w:r>
      <w:r w:rsidR="003E03F8">
        <w:t>ПП ГЕРБ</w:t>
      </w:r>
      <w:r w:rsidR="009C41B7">
        <w:t>.</w:t>
      </w:r>
    </w:p>
    <w:p w14:paraId="23600D23" w14:textId="358EF94F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Постъпило е заявление от </w:t>
      </w:r>
      <w:r>
        <w:t>ПП ГЕРБ</w:t>
      </w:r>
      <w:r w:rsidRPr="003E03F8">
        <w:t>, подписано от</w:t>
      </w:r>
      <w:r>
        <w:t xml:space="preserve"> Десислава Жекова Танева</w:t>
      </w:r>
      <w:r w:rsidRPr="003E03F8">
        <w:t xml:space="preserve">, пълномощник на </w:t>
      </w:r>
      <w:r>
        <w:t>Бойко Методиев Борисов</w:t>
      </w:r>
      <w:r w:rsidRPr="003E03F8">
        <w:t xml:space="preserve">, </w:t>
      </w:r>
      <w:r>
        <w:t>председател и представляващ ПП ГЕРБ</w:t>
      </w:r>
      <w:r w:rsidRPr="003E03F8">
        <w:t>, с вх. №</w:t>
      </w:r>
      <w:r>
        <w:t>90</w:t>
      </w:r>
      <w:r w:rsidRPr="003E03F8">
        <w:t xml:space="preserve">/27.10.2023 г. за  вписване в регистъра на упълномощените представители, коалиции, местни коалиции и инициативни комитети  в изборите за общински съветници и за кметове на 29 октомври 2023 г. от </w:t>
      </w:r>
      <w:r>
        <w:t>ПП ГЕРБ</w:t>
      </w:r>
      <w:r w:rsidRPr="003E03F8">
        <w:t>.</w:t>
      </w:r>
    </w:p>
    <w:p w14:paraId="36E4BDD9" w14:textId="23F3789A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Към заявлението са приложени: пълномощно, списък на упълномощените представители, представен на хартиен и на електронен носител.</w:t>
      </w:r>
    </w:p>
    <w:p w14:paraId="00540846" w14:textId="5BBD3C0C" w:rsidR="003E03F8" w:rsidRPr="003E03F8" w:rsidRDefault="009C41B7" w:rsidP="003E03F8">
      <w:pPr>
        <w:pStyle w:val="a3"/>
        <w:shd w:val="clear" w:color="auto" w:fill="FFFFFF"/>
        <w:spacing w:before="0" w:beforeAutospacing="0" w:after="150" w:afterAutospacing="0"/>
        <w:jc w:val="both"/>
      </w:pPr>
      <w:r>
        <w:t>В изпълнение на задължението за проверка преди публикуването на упълномощените представители, ОИК Котел е извършила проверка на предоставения списък, като не са установени несъответствия</w:t>
      </w:r>
      <w:r w:rsidR="003E03F8" w:rsidRPr="003E03F8">
        <w:t>.</w:t>
      </w:r>
    </w:p>
    <w:p w14:paraId="32CE221F" w14:textId="05B58A8E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За упълномощените представители са изпълнени </w:t>
      </w:r>
      <w:r w:rsidR="009C41B7">
        <w:t>и</w:t>
      </w:r>
      <w:r w:rsidRPr="003E03F8">
        <w:t xml:space="preserve"> изискванията на чл.124 от ИК и Решение № 2664-МИ от 13.10.2023 г. и ОИК</w:t>
      </w:r>
      <w:r>
        <w:t xml:space="preserve"> - Котел</w:t>
      </w:r>
      <w:r w:rsidRPr="003E03F8">
        <w:t xml:space="preserve"> следва да публикува списъка на интернет страницата си при спазване изискванията за защита на личните данни. Формата и съдържанието на списъка за публикуване са дадени в Приложение № 77-МИ от изборните книжа.</w:t>
      </w:r>
    </w:p>
    <w:p w14:paraId="28FFDE0D" w14:textId="0FD5992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           Предвид горното и на основание чл.87, ал.1, т.1 във връзка чл.124 от ИК, след проведеното обсъждане и гласуване ОИК-</w:t>
      </w:r>
      <w:r>
        <w:t>Котел</w:t>
      </w:r>
    </w:p>
    <w:p w14:paraId="7AF651F7" w14:textId="77777777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center"/>
      </w:pPr>
      <w:r w:rsidRPr="003E03F8">
        <w:rPr>
          <w:b/>
          <w:bCs/>
        </w:rPr>
        <w:t>Р  Е  Ш  И:</w:t>
      </w:r>
    </w:p>
    <w:p w14:paraId="3BB2E193" w14:textId="0198A2A7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  Приема и публикува списък със </w:t>
      </w:r>
      <w:r>
        <w:t>30</w:t>
      </w:r>
      <w:r w:rsidRPr="003E03F8">
        <w:t xml:space="preserve"> /</w:t>
      </w:r>
      <w:r>
        <w:t>тридесет</w:t>
      </w:r>
      <w:r w:rsidRPr="003E03F8">
        <w:t>/  представители на  </w:t>
      </w:r>
      <w:r>
        <w:t>ПП ГЕРБ</w:t>
      </w:r>
      <w:r w:rsidRPr="003E03F8">
        <w:t xml:space="preserve"> на интернет страницата на ОИК- </w:t>
      </w:r>
      <w:r>
        <w:t>Котел</w:t>
      </w:r>
      <w:r w:rsidRPr="003E03F8">
        <w:t xml:space="preserve"> за участие в изборите за общински съветници и за кметове на 29 октомври 2023г.  </w:t>
      </w:r>
    </w:p>
    <w:p w14:paraId="11ECABBC" w14:textId="77777777" w:rsidR="00A14824" w:rsidRPr="00CC0B05" w:rsidRDefault="00A14824" w:rsidP="00A14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0983AA3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86D2E1E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Председател: Цветомира Кънева </w:t>
      </w:r>
    </w:p>
    <w:p w14:paraId="628DA848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Секретар: Събина Георгиева</w:t>
      </w:r>
    </w:p>
    <w:p w14:paraId="6F7DBC07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5A34BA2" w14:textId="77777777" w:rsidR="003E2D37" w:rsidRPr="0002342C" w:rsidRDefault="003E2D37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3703D0"/>
    <w:rsid w:val="00370674"/>
    <w:rsid w:val="003A43EC"/>
    <w:rsid w:val="003D2F9B"/>
    <w:rsid w:val="003D63B8"/>
    <w:rsid w:val="003E03F8"/>
    <w:rsid w:val="003E2D37"/>
    <w:rsid w:val="00482BBC"/>
    <w:rsid w:val="004D59CA"/>
    <w:rsid w:val="00547F6F"/>
    <w:rsid w:val="00702788"/>
    <w:rsid w:val="00721C51"/>
    <w:rsid w:val="00837407"/>
    <w:rsid w:val="008E79A2"/>
    <w:rsid w:val="009C41B7"/>
    <w:rsid w:val="00A10C3C"/>
    <w:rsid w:val="00A14824"/>
    <w:rsid w:val="00A407F4"/>
    <w:rsid w:val="00A86B17"/>
    <w:rsid w:val="00A86F25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23</cp:revision>
  <dcterms:created xsi:type="dcterms:W3CDTF">2023-10-08T11:49:00Z</dcterms:created>
  <dcterms:modified xsi:type="dcterms:W3CDTF">2023-10-28T11:34:00Z</dcterms:modified>
</cp:coreProperties>
</file>