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</w:t>
      </w:r>
      <w:r w:rsidR="00F76071">
        <w:rPr>
          <w:rFonts w:ascii="Times New Roman" w:hAnsi="Times New Roman" w:cs="Times New Roman"/>
          <w:b/>
          <w:sz w:val="24"/>
          <w:szCs w:val="24"/>
        </w:rPr>
        <w:t>ИЕ НА ОИК КОТЕЛ, насрочено за 16.09.2015 год. от 17.00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F76071" w:rsidRPr="00F6546B" w:rsidRDefault="00EF2CA5" w:rsidP="00F7607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A4E9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A4E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071">
        <w:rPr>
          <w:rFonts w:ascii="Times New Roman" w:eastAsia="Times New Roman" w:hAnsi="Times New Roman"/>
          <w:sz w:val="24"/>
          <w:szCs w:val="24"/>
        </w:rPr>
        <w:t xml:space="preserve">Предложение за регистрация на кандидатска листа за кмет на община Котел от БЪЛГАРСКА СОЦИАЛИСТИЧЕСКА ПАРТИЯ представлявана от Михаил Райков </w:t>
      </w:r>
      <w:r w:rsidR="00E0422C">
        <w:rPr>
          <w:rFonts w:ascii="Times New Roman" w:eastAsia="Times New Roman" w:hAnsi="Times New Roman"/>
          <w:sz w:val="24"/>
          <w:szCs w:val="24"/>
        </w:rPr>
        <w:t>Мик</w:t>
      </w:r>
      <w:r w:rsidR="00F76071">
        <w:rPr>
          <w:rFonts w:ascii="Times New Roman" w:eastAsia="Times New Roman" w:hAnsi="Times New Roman"/>
          <w:sz w:val="24"/>
          <w:szCs w:val="24"/>
        </w:rPr>
        <w:t>ов чрез Мария Радославова Стоянова с пореден номер 1/15.09.2015 г. от регистъра.</w:t>
      </w:r>
      <w:r w:rsidR="00F76071" w:rsidRPr="00F6546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F2CA5" w:rsidRDefault="00EF2CA5" w:rsidP="00EF2C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Default="00EF2CA5" w:rsidP="00F76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/Даниела Пенева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06BCB"/>
    <w:multiLevelType w:val="hybridMultilevel"/>
    <w:tmpl w:val="148A415E"/>
    <w:lvl w:ilvl="0" w:tplc="244839BA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CA5"/>
    <w:rsid w:val="00012761"/>
    <w:rsid w:val="000C37CC"/>
    <w:rsid w:val="00BE58D1"/>
    <w:rsid w:val="00E0422C"/>
    <w:rsid w:val="00EF2CA5"/>
    <w:rsid w:val="00F7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2015-09-16T13:39:00Z</dcterms:created>
  <dcterms:modified xsi:type="dcterms:W3CDTF">2015-09-16T13:47:00Z</dcterms:modified>
</cp:coreProperties>
</file>