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72" w:rsidRDefault="001453C0" w:rsidP="005E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  № 35</w:t>
      </w:r>
    </w:p>
    <w:p w:rsidR="00DE4CCA" w:rsidRPr="00A918AF" w:rsidRDefault="00DE4CCA" w:rsidP="005E5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E4CC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E4CCA">
        <w:rPr>
          <w:rFonts w:ascii="Times New Roman" w:hAnsi="Times New Roman" w:cs="Times New Roman"/>
          <w:sz w:val="24"/>
          <w:szCs w:val="24"/>
        </w:rPr>
        <w:t>.2015 г. от 16</w:t>
      </w:r>
      <w:r>
        <w:rPr>
          <w:rFonts w:ascii="Times New Roman" w:hAnsi="Times New Roman" w:cs="Times New Roman"/>
          <w:sz w:val="24"/>
          <w:szCs w:val="24"/>
        </w:rPr>
        <w:t xml:space="preserve">:00 часа, на пл. „Възраждане” № 1, се проведе заседание на ОИК- Котел, назначена с решение № - 1800-МИ/НР от 03.09.2015 год. на ЦИК 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</w:t>
      </w:r>
      <w:r w:rsidR="00DE4CCA">
        <w:rPr>
          <w:rFonts w:ascii="Times New Roman" w:hAnsi="Times New Roman" w:cs="Times New Roman"/>
          <w:sz w:val="24"/>
          <w:szCs w:val="24"/>
        </w:rPr>
        <w:t>ателя на ОИК Даниела Пенева в 16</w:t>
      </w:r>
      <w:r>
        <w:rPr>
          <w:rFonts w:ascii="Times New Roman" w:hAnsi="Times New Roman" w:cs="Times New Roman"/>
          <w:sz w:val="24"/>
          <w:szCs w:val="24"/>
        </w:rPr>
        <w:t xml:space="preserve">:00 часа. 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10 членове на ОИК, съгласно присъствен лист, налице е кворум и комисията може да заседава и взема решения.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34">
        <w:rPr>
          <w:rFonts w:ascii="Times New Roman" w:hAnsi="Times New Roman" w:cs="Times New Roman"/>
          <w:b/>
          <w:sz w:val="24"/>
          <w:szCs w:val="24"/>
        </w:rPr>
        <w:t>1.</w:t>
      </w:r>
      <w:r w:rsidR="00B25BFF">
        <w:rPr>
          <w:rFonts w:ascii="Times New Roman" w:hAnsi="Times New Roman" w:cs="Times New Roman"/>
          <w:sz w:val="24"/>
          <w:szCs w:val="24"/>
        </w:rPr>
        <w:t xml:space="preserve"> </w:t>
      </w:r>
      <w:r w:rsidR="00DE4CCA">
        <w:rPr>
          <w:rFonts w:ascii="Times New Roman" w:hAnsi="Times New Roman" w:cs="Times New Roman"/>
          <w:sz w:val="24"/>
          <w:szCs w:val="24"/>
        </w:rPr>
        <w:t>Определяне на членове на ОИК, които следва да бъдат упълномощени да предадат на ТЗ на ГД „ГРАО” избирателните списъци за извършване на проверка за гласуване в нарушение на разпоредбите на ИК</w:t>
      </w:r>
    </w:p>
    <w:p w:rsidR="005E5572" w:rsidRDefault="00DE4CCA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Определяне н</w:t>
      </w:r>
      <w:r w:rsidR="0024384F">
        <w:rPr>
          <w:rFonts w:ascii="Times New Roman" w:hAnsi="Times New Roman" w:cs="Times New Roman"/>
          <w:sz w:val="24"/>
          <w:szCs w:val="24"/>
        </w:rPr>
        <w:t>а член на ОИК Котел, който на 31</w:t>
      </w:r>
      <w:r>
        <w:rPr>
          <w:rFonts w:ascii="Times New Roman" w:hAnsi="Times New Roman" w:cs="Times New Roman"/>
          <w:sz w:val="24"/>
          <w:szCs w:val="24"/>
        </w:rPr>
        <w:t>.10.2015 ще предава изборните книжа, избирателните списъци и бюлетините на съответните СИК на територията на Община Котел.</w:t>
      </w:r>
    </w:p>
    <w:p w:rsidR="002D051E" w:rsidRPr="002D051E" w:rsidRDefault="002D051E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Предложение от КП „ДПС-Народен съюз”-Котел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основание чл. 124 ал. 4 от ИК</w:t>
      </w:r>
    </w:p>
    <w:p w:rsidR="00DE4CCA" w:rsidRPr="00B94194" w:rsidRDefault="00DE4CCA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Даниела </w:t>
            </w:r>
            <w:r w:rsidR="003E5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Иванчева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9831D1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Нели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Добринова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Добрева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83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98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3E54B3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„ОТСЪСТВА</w:t>
            </w:r>
            <w:r w:rsidR="005E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DE4CCA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CA" w:rsidRDefault="00DE4CCA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CA" w:rsidRDefault="00DE4CCA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572" w:rsidRDefault="005E5572" w:rsidP="005E5572">
      <w:pPr>
        <w:jc w:val="both"/>
      </w:pPr>
    </w:p>
    <w:p w:rsidR="00DE4CCA" w:rsidRDefault="00DE4CCA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5E5572" w:rsidRPr="00B76FD4" w:rsidRDefault="005E5572" w:rsidP="00B76FD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DE4CCA">
        <w:rPr>
          <w:rFonts w:ascii="Times New Roman" w:hAnsi="Times New Roman" w:cs="Times New Roman"/>
          <w:sz w:val="24"/>
          <w:szCs w:val="24"/>
        </w:rPr>
        <w:t>Определяне на членове на ОИК, които следва да бъдат упълномощени да предадат на ТЗ на ГД „ГРАО” избирателните списъци за извършване на проверка за гласуване в нарушение на разпоредбите на ИК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DE4CCA" w:rsidRDefault="00DE4CCA" w:rsidP="005E557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5572" w:rsidRDefault="00DE4CCA" w:rsidP="005E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248</w:t>
      </w:r>
    </w:p>
    <w:p w:rsidR="00DE4CCA" w:rsidRPr="00B94194" w:rsidRDefault="00DE4CCA" w:rsidP="005E5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CA" w:rsidRDefault="00DE4CCA" w:rsidP="00DE4C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B94194">
        <w:rPr>
          <w:rFonts w:ascii="Times New Roman" w:hAnsi="Times New Roman" w:cs="Times New Roman"/>
          <w:b/>
          <w:sz w:val="24"/>
          <w:szCs w:val="24"/>
        </w:rPr>
        <w:t>ДАНИЕЛА ИВАНЧЕВА ПЕНЕВА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НЕЛИ ДОБРИНОВА ДОБРЕВА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ИВАНКА СТОЯНОВА ВЪЛЧЕВА</w:t>
      </w:r>
      <w:r w:rsidRPr="00B941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7C" w:rsidRDefault="00DE4CCA" w:rsidP="00DE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Определените членове на ОИК се упълномощени да предадат на ТЗ на ГД „ГРАО” избирателните списъци за извършване на проверка за гласуване в нарушение на разпоредбите на ИК</w:t>
      </w:r>
    </w:p>
    <w:p w:rsidR="00DE4CCA" w:rsidRDefault="00DE4CCA" w:rsidP="00DE4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CCA" w:rsidRDefault="00DE4CCA" w:rsidP="00DE4C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DE4CCA" w:rsidRPr="00B76FD4" w:rsidRDefault="00DE4CCA" w:rsidP="00DE4CC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006D08">
        <w:rPr>
          <w:rFonts w:ascii="Times New Roman" w:hAnsi="Times New Roman" w:cs="Times New Roman"/>
          <w:sz w:val="24"/>
          <w:szCs w:val="24"/>
        </w:rPr>
        <w:t>на член на ОИК Котел, който на 31</w:t>
      </w:r>
      <w:r>
        <w:rPr>
          <w:rFonts w:ascii="Times New Roman" w:hAnsi="Times New Roman" w:cs="Times New Roman"/>
          <w:sz w:val="24"/>
          <w:szCs w:val="24"/>
        </w:rPr>
        <w:t>.10.2015 ще предава изборните книжа, избирателните списъци и бюлетините на съответните СИК на територията на Община Котел.</w:t>
      </w:r>
    </w:p>
    <w:p w:rsidR="00DE4CCA" w:rsidRDefault="00DE4CCA" w:rsidP="00DE4CCA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DE4CCA" w:rsidRDefault="00DE4CCA" w:rsidP="00DE4CCA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4CCA" w:rsidRDefault="00DE4CCA" w:rsidP="00DE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249</w:t>
      </w:r>
    </w:p>
    <w:p w:rsidR="00DE4CCA" w:rsidRPr="00B94194" w:rsidRDefault="00DE4CCA" w:rsidP="00DE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CA" w:rsidRDefault="00DE4CCA" w:rsidP="00DE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на член на ОИК Котел, който на 31.10.2015 ще предава изборните книжа, избирателните списъци и бюлетините на съответните СИК на територията на Община Котел. Упълномощава същия да подпише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протоколи – ЕКАТЕРИНА ВАСИЛЕВА ДОНЧЕВА. </w:t>
      </w:r>
    </w:p>
    <w:p w:rsidR="002D051E" w:rsidRDefault="002D051E" w:rsidP="00DE4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51E" w:rsidRDefault="002D051E" w:rsidP="002D05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2D051E" w:rsidRPr="00B76FD4" w:rsidRDefault="002D051E" w:rsidP="002D051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от КП „ДПС-Народен съюз”-Котел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основание чл. 124 ал. 4 от ИК</w:t>
      </w:r>
    </w:p>
    <w:p w:rsidR="002D051E" w:rsidRDefault="002D051E" w:rsidP="002D051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D051E" w:rsidRDefault="002D051E" w:rsidP="002D0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250</w:t>
      </w:r>
    </w:p>
    <w:p w:rsidR="002D051E" w:rsidRDefault="002D051E" w:rsidP="002D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в публичния регистъ</w:t>
      </w:r>
      <w:r w:rsidR="00626262">
        <w:rPr>
          <w:rFonts w:ascii="Times New Roman" w:hAnsi="Times New Roman" w:cs="Times New Roman"/>
          <w:sz w:val="24"/>
          <w:szCs w:val="24"/>
        </w:rPr>
        <w:t>р на представителите на партии,</w:t>
      </w:r>
      <w:r>
        <w:rPr>
          <w:rFonts w:ascii="Times New Roman" w:hAnsi="Times New Roman" w:cs="Times New Roman"/>
          <w:sz w:val="24"/>
          <w:szCs w:val="24"/>
        </w:rPr>
        <w:t xml:space="preserve"> коалиции и местни коалиции,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КП „ДПС-Народен съюз”-Котел на основание чл. 124 ал. 4 от ИК.</w:t>
      </w:r>
    </w:p>
    <w:tbl>
      <w:tblPr>
        <w:tblW w:w="10540" w:type="dxa"/>
        <w:tblInd w:w="95" w:type="dxa"/>
        <w:tblLook w:val="04A0"/>
      </w:tblPr>
      <w:tblGrid>
        <w:gridCol w:w="560"/>
        <w:gridCol w:w="5480"/>
        <w:gridCol w:w="1960"/>
        <w:gridCol w:w="2540"/>
      </w:tblGrid>
      <w:tr w:rsidR="002D051E" w:rsidRPr="002D051E" w:rsidTr="002D051E">
        <w:trPr>
          <w:trHeight w:val="343"/>
        </w:trPr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5480" w:type="dxa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Към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 №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от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входящия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регистър</w:t>
            </w:r>
            <w:proofErr w:type="spellEnd"/>
          </w:p>
        </w:tc>
        <w:tc>
          <w:tcPr>
            <w:tcW w:w="1960" w:type="dxa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40" w:type="dxa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</w:tr>
      <w:tr w:rsidR="002D051E" w:rsidRPr="002D051E" w:rsidTr="002D051E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Собствено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бащино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фамилно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име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застъпника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№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пълном</w:t>
            </w:r>
            <w:proofErr w:type="spellEnd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./</w:t>
            </w:r>
            <w:proofErr w:type="spellStart"/>
            <w:r w:rsidRPr="002D05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</w:tr>
      <w:tr w:rsidR="002D051E" w:rsidRPr="002D051E" w:rsidTr="002D051E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Хасан</w:t>
            </w:r>
            <w:proofErr w:type="spellEnd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Мемишев</w:t>
            </w:r>
            <w:proofErr w:type="spellEnd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Велиев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051E" w:rsidRPr="002D051E" w:rsidRDefault="002D051E" w:rsidP="002D0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34 /20.10.2015г.</w:t>
            </w:r>
          </w:p>
        </w:tc>
      </w:tr>
      <w:tr w:rsidR="002D051E" w:rsidRPr="002D051E" w:rsidTr="002D051E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Наджие</w:t>
            </w:r>
            <w:proofErr w:type="spellEnd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Джаферова</w:t>
            </w:r>
            <w:proofErr w:type="spellEnd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Молла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051E" w:rsidRPr="002D051E" w:rsidRDefault="002D051E" w:rsidP="002D0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35 /20.10.2015г.</w:t>
            </w:r>
          </w:p>
        </w:tc>
      </w:tr>
      <w:tr w:rsidR="002D051E" w:rsidRPr="002D051E" w:rsidTr="002D051E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Ибрям</w:t>
            </w:r>
            <w:proofErr w:type="spellEnd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Мустафов</w:t>
            </w:r>
            <w:proofErr w:type="spellEnd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Махремов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051E" w:rsidRPr="002D051E" w:rsidRDefault="002D051E" w:rsidP="002D0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36 /20.10.2015г.</w:t>
            </w:r>
          </w:p>
        </w:tc>
      </w:tr>
      <w:tr w:rsidR="002D051E" w:rsidRPr="002D051E" w:rsidTr="002D051E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Димитър</w:t>
            </w:r>
            <w:proofErr w:type="spellEnd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Михайлов</w:t>
            </w:r>
            <w:proofErr w:type="spellEnd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Киров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051E" w:rsidRPr="002D051E" w:rsidRDefault="002D051E" w:rsidP="002D0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1E" w:rsidRPr="002D051E" w:rsidRDefault="002D051E" w:rsidP="002D0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2D051E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37 /20.10.2015г.</w:t>
            </w:r>
          </w:p>
        </w:tc>
      </w:tr>
    </w:tbl>
    <w:p w:rsidR="005A0A7C" w:rsidRDefault="005A0A7C" w:rsidP="002D051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0A7C" w:rsidRPr="00BF3602" w:rsidRDefault="005A0A7C" w:rsidP="005A0A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360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3602">
        <w:rPr>
          <w:rFonts w:ascii="Times New Roman" w:hAnsi="Times New Roman" w:cs="Times New Roman"/>
          <w:sz w:val="24"/>
          <w:szCs w:val="24"/>
        </w:rPr>
        <w:t xml:space="preserve"> /п/.....................</w:t>
      </w:r>
      <w:r w:rsidRPr="00BF3602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602">
        <w:rPr>
          <w:rFonts w:ascii="Times New Roman" w:hAnsi="Times New Roman" w:cs="Times New Roman"/>
          <w:sz w:val="24"/>
          <w:szCs w:val="24"/>
        </w:rPr>
        <w:t xml:space="preserve"> /Даниела Пенева / </w:t>
      </w:r>
    </w:p>
    <w:p w:rsidR="005A0A7C" w:rsidRPr="005A0A7C" w:rsidRDefault="005A0A7C" w:rsidP="002D05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3602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3602">
        <w:rPr>
          <w:rFonts w:ascii="Times New Roman" w:hAnsi="Times New Roman" w:cs="Times New Roman"/>
          <w:sz w:val="24"/>
          <w:szCs w:val="24"/>
        </w:rPr>
        <w:t>/п/........................</w:t>
      </w:r>
      <w:r w:rsidRPr="00BF3602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602">
        <w:rPr>
          <w:rFonts w:ascii="Times New Roman" w:hAnsi="Times New Roman" w:cs="Times New Roman"/>
          <w:sz w:val="24"/>
          <w:szCs w:val="24"/>
        </w:rPr>
        <w:t xml:space="preserve"> /Събина Георгиева/   </w:t>
      </w:r>
    </w:p>
    <w:sectPr w:rsidR="005A0A7C" w:rsidRPr="005A0A7C" w:rsidSect="006F2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572"/>
    <w:rsid w:val="00002A69"/>
    <w:rsid w:val="00006D08"/>
    <w:rsid w:val="00084F6C"/>
    <w:rsid w:val="001453C0"/>
    <w:rsid w:val="0024384F"/>
    <w:rsid w:val="0029592F"/>
    <w:rsid w:val="002D051E"/>
    <w:rsid w:val="002D4337"/>
    <w:rsid w:val="00372F67"/>
    <w:rsid w:val="003E465E"/>
    <w:rsid w:val="003E54B3"/>
    <w:rsid w:val="003F3EAE"/>
    <w:rsid w:val="00420033"/>
    <w:rsid w:val="0043661A"/>
    <w:rsid w:val="00480557"/>
    <w:rsid w:val="005A0A7C"/>
    <w:rsid w:val="005E5572"/>
    <w:rsid w:val="00626262"/>
    <w:rsid w:val="006A0775"/>
    <w:rsid w:val="006F210B"/>
    <w:rsid w:val="00981C7A"/>
    <w:rsid w:val="009831D1"/>
    <w:rsid w:val="00A0722B"/>
    <w:rsid w:val="00A95A6E"/>
    <w:rsid w:val="00B25BFF"/>
    <w:rsid w:val="00B76FD4"/>
    <w:rsid w:val="00B960ED"/>
    <w:rsid w:val="00D23DC5"/>
    <w:rsid w:val="00DB622D"/>
    <w:rsid w:val="00DE4CCA"/>
    <w:rsid w:val="00DF72A2"/>
    <w:rsid w:val="00EA321F"/>
    <w:rsid w:val="00EE35D4"/>
    <w:rsid w:val="00F3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2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2015-10-30T13:19:00Z</cp:lastPrinted>
  <dcterms:created xsi:type="dcterms:W3CDTF">2015-10-31T14:09:00Z</dcterms:created>
  <dcterms:modified xsi:type="dcterms:W3CDTF">2015-11-01T05:16:00Z</dcterms:modified>
</cp:coreProperties>
</file>