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1E5340" w:rsidRPr="00664DCF" w:rsidRDefault="001E5340" w:rsidP="00F147F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ГРАД КОТЕЛ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ПРОТОКОЛ    № 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  <w:lang w:val="en-US"/>
        </w:rPr>
        <w:t>4</w:t>
      </w:r>
      <w:r w:rsidR="00A52D55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Котел, </w:t>
      </w:r>
      <w:r w:rsidR="00136F01" w:rsidRPr="00664DC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52D5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52D5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.2019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г.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664DC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 xml:space="preserve">Днес, </w:t>
      </w:r>
      <w:r w:rsidR="00136F01" w:rsidRPr="00664DCF">
        <w:rPr>
          <w:rFonts w:asciiTheme="minorHAnsi" w:hAnsiTheme="minorHAnsi" w:cstheme="minorHAnsi"/>
          <w:sz w:val="28"/>
          <w:szCs w:val="28"/>
        </w:rPr>
        <w:t>1</w:t>
      </w:r>
      <w:r w:rsidR="00A52D55">
        <w:rPr>
          <w:rFonts w:asciiTheme="minorHAnsi" w:hAnsiTheme="minorHAnsi" w:cstheme="minorHAnsi"/>
          <w:sz w:val="28"/>
          <w:szCs w:val="28"/>
        </w:rPr>
        <w:t>5</w:t>
      </w:r>
      <w:r w:rsidRPr="00664DCF">
        <w:rPr>
          <w:rFonts w:asciiTheme="minorHAnsi" w:hAnsiTheme="minorHAnsi" w:cstheme="minorHAnsi"/>
          <w:sz w:val="28"/>
          <w:szCs w:val="28"/>
        </w:rPr>
        <w:t>.</w:t>
      </w:r>
      <w:r w:rsidR="0047057F" w:rsidRPr="00664DCF">
        <w:rPr>
          <w:rFonts w:asciiTheme="minorHAnsi" w:hAnsiTheme="minorHAnsi" w:cstheme="minorHAnsi"/>
          <w:sz w:val="28"/>
          <w:szCs w:val="28"/>
        </w:rPr>
        <w:t>0</w:t>
      </w:r>
      <w:r w:rsidR="00A52D55">
        <w:rPr>
          <w:rFonts w:asciiTheme="minorHAnsi" w:hAnsiTheme="minorHAnsi" w:cstheme="minorHAnsi"/>
          <w:sz w:val="28"/>
          <w:szCs w:val="28"/>
        </w:rPr>
        <w:t>5</w:t>
      </w:r>
      <w:r w:rsidRPr="00664DCF">
        <w:rPr>
          <w:rFonts w:asciiTheme="minorHAnsi" w:hAnsiTheme="minorHAnsi" w:cstheme="minorHAnsi"/>
          <w:sz w:val="28"/>
          <w:szCs w:val="28"/>
        </w:rPr>
        <w:t>.201</w:t>
      </w:r>
      <w:r w:rsidR="006411D7" w:rsidRPr="00664DCF">
        <w:rPr>
          <w:rFonts w:asciiTheme="minorHAnsi" w:hAnsiTheme="minorHAnsi" w:cstheme="minorHAnsi"/>
          <w:sz w:val="28"/>
          <w:szCs w:val="28"/>
          <w:lang w:val="en-US"/>
        </w:rPr>
        <w:t>9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г. от 17:00 часа, на пл. „Възраждане” № 1, се проведе заседание на ОИК- Котел.,</w:t>
      </w:r>
    </w:p>
    <w:p w:rsidR="001E5340" w:rsidRPr="00664DCF" w:rsidRDefault="001E5340" w:rsidP="00057908">
      <w:pPr>
        <w:shd w:val="clear" w:color="auto" w:fill="FEFEFE"/>
        <w:spacing w:after="0" w:line="270" w:lineRule="atLeast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Присъстваха: </w:t>
      </w:r>
    </w:p>
    <w:p w:rsidR="001E5340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Председател: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Цветомира Иванова Кънева</w:t>
      </w:r>
    </w:p>
    <w:p w:rsidR="00A52D55" w:rsidRPr="00664DCF" w:rsidRDefault="00A52D55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Зам.председател:     Нели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Добринова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Добрева</w:t>
      </w:r>
    </w:p>
    <w:p w:rsidR="001E5340" w:rsidRPr="00664DCF" w:rsidRDefault="001E5340" w:rsidP="0047057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Секретар: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Събина Георгиева </w:t>
      </w:r>
      <w:proofErr w:type="spellStart"/>
      <w:r w:rsidRPr="00664DCF">
        <w:rPr>
          <w:rFonts w:asciiTheme="minorHAnsi" w:hAnsiTheme="minorHAnsi" w:cstheme="minorHAnsi"/>
          <w:color w:val="000000"/>
          <w:sz w:val="28"/>
          <w:szCs w:val="28"/>
        </w:rPr>
        <w:t>Георгиева</w:t>
      </w:r>
      <w:proofErr w:type="spellEnd"/>
    </w:p>
    <w:p w:rsidR="001E5340" w:rsidRPr="00664DCF" w:rsidRDefault="001E5340" w:rsidP="0005790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Членове: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Величка Калчева Калева</w:t>
      </w:r>
    </w:p>
    <w:p w:rsidR="001E5340" w:rsidRPr="00664DCF" w:rsidRDefault="001E5340" w:rsidP="00A52D55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Радостина Жечева Кънева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  <w:t>Стефка Димитрова Куцарова</w:t>
      </w:r>
    </w:p>
    <w:p w:rsidR="001E5340" w:rsidRPr="00664DCF" w:rsidRDefault="001E5340" w:rsidP="00057908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47057F"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="00B14B9C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Яница Георгиева </w:t>
      </w:r>
      <w:proofErr w:type="spellStart"/>
      <w:r w:rsidRPr="00664DCF">
        <w:rPr>
          <w:rFonts w:asciiTheme="minorHAnsi" w:hAnsiTheme="minorHAnsi" w:cstheme="minorHAnsi"/>
          <w:color w:val="000000"/>
          <w:sz w:val="28"/>
          <w:szCs w:val="28"/>
        </w:rPr>
        <w:t>Каранашева</w:t>
      </w:r>
      <w:proofErr w:type="spellEnd"/>
    </w:p>
    <w:p w:rsidR="001E5340" w:rsidRPr="00664DCF" w:rsidRDefault="001E5340" w:rsidP="00F147F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Заседанието бе открито от председателя Цветомира Кънева в 17:00 часа. 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Колеги, откривам заседанието на ОИК – Котел. На заседанието присъстват </w:t>
      </w:r>
      <w:r w:rsidR="004730C9">
        <w:rPr>
          <w:rFonts w:asciiTheme="minorHAnsi" w:hAnsiTheme="minorHAnsi" w:cstheme="minorHAnsi"/>
          <w:sz w:val="28"/>
          <w:szCs w:val="28"/>
        </w:rPr>
        <w:t>7</w:t>
      </w:r>
      <w:r w:rsidRPr="00664DCF">
        <w:rPr>
          <w:rFonts w:asciiTheme="minorHAnsi" w:hAnsiTheme="minorHAnsi" w:cstheme="minorHAnsi"/>
          <w:sz w:val="28"/>
          <w:szCs w:val="28"/>
        </w:rPr>
        <w:t xml:space="preserve">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Пристъпи се към докладване на дневния ред:</w:t>
      </w: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sz w:val="28"/>
          <w:szCs w:val="28"/>
        </w:rPr>
        <w:t>Председателят пристъпи към прочитане на  ДНЕВЕН РЕД:</w:t>
      </w:r>
    </w:p>
    <w:p w:rsidR="004730C9" w:rsidRPr="004730C9" w:rsidRDefault="001E5340" w:rsidP="004730C9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1. </w:t>
      </w:r>
      <w:r w:rsidR="004730C9" w:rsidRPr="004730C9">
        <w:rPr>
          <w:rFonts w:asciiTheme="minorHAnsi" w:hAnsiTheme="minorHAnsi" w:cstheme="minorHAnsi"/>
          <w:sz w:val="28"/>
          <w:szCs w:val="28"/>
        </w:rPr>
        <w:t>Разглеждане и произнасяне по постъпили три писма</w:t>
      </w:r>
      <w:r w:rsidR="004730C9">
        <w:rPr>
          <w:rFonts w:asciiTheme="minorHAnsi" w:hAnsiTheme="minorHAnsi" w:cstheme="minorHAnsi"/>
          <w:sz w:val="28"/>
          <w:szCs w:val="28"/>
        </w:rPr>
        <w:t xml:space="preserve"> - уведомления</w:t>
      </w:r>
      <w:r w:rsidR="004730C9" w:rsidRPr="004730C9">
        <w:rPr>
          <w:rFonts w:asciiTheme="minorHAnsi" w:hAnsiTheme="minorHAnsi" w:cstheme="minorHAnsi"/>
          <w:sz w:val="28"/>
          <w:szCs w:val="28"/>
        </w:rPr>
        <w:t xml:space="preserve"> </w:t>
      </w:r>
      <w:r w:rsidR="001D0603">
        <w:rPr>
          <w:rFonts w:asciiTheme="minorHAnsi" w:hAnsiTheme="minorHAnsi" w:cstheme="minorHAnsi"/>
          <w:sz w:val="28"/>
          <w:szCs w:val="28"/>
        </w:rPr>
        <w:t>на основание чл.30, ал.4, т.5 от ЗМСМА</w:t>
      </w:r>
      <w:r w:rsidR="001D0603" w:rsidRPr="004730C9">
        <w:rPr>
          <w:rFonts w:asciiTheme="minorHAnsi" w:hAnsiTheme="minorHAnsi" w:cstheme="minorHAnsi"/>
          <w:sz w:val="28"/>
          <w:szCs w:val="28"/>
        </w:rPr>
        <w:t xml:space="preserve"> </w:t>
      </w:r>
      <w:r w:rsidR="004730C9" w:rsidRPr="004730C9">
        <w:rPr>
          <w:rFonts w:asciiTheme="minorHAnsi" w:hAnsiTheme="minorHAnsi" w:cstheme="minorHAnsi"/>
          <w:sz w:val="28"/>
          <w:szCs w:val="28"/>
        </w:rPr>
        <w:t xml:space="preserve">от Председателя на Общински съвет – Котел до ОИК </w:t>
      </w:r>
      <w:r w:rsidR="004730C9">
        <w:rPr>
          <w:rFonts w:asciiTheme="minorHAnsi" w:hAnsiTheme="minorHAnsi" w:cstheme="minorHAnsi"/>
          <w:sz w:val="28"/>
          <w:szCs w:val="28"/>
        </w:rPr>
        <w:t>–</w:t>
      </w:r>
      <w:r w:rsidR="004730C9" w:rsidRPr="004730C9">
        <w:rPr>
          <w:rFonts w:asciiTheme="minorHAnsi" w:hAnsiTheme="minorHAnsi" w:cstheme="minorHAnsi"/>
          <w:sz w:val="28"/>
          <w:szCs w:val="28"/>
        </w:rPr>
        <w:t xml:space="preserve"> Котел</w:t>
      </w:r>
      <w:r w:rsidR="004730C9">
        <w:rPr>
          <w:rFonts w:asciiTheme="minorHAnsi" w:hAnsiTheme="minorHAnsi" w:cstheme="minorHAnsi"/>
          <w:sz w:val="28"/>
          <w:szCs w:val="28"/>
        </w:rPr>
        <w:t>.</w:t>
      </w:r>
    </w:p>
    <w:p w:rsidR="004730C9" w:rsidRPr="004730C9" w:rsidRDefault="004730C9" w:rsidP="004730C9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4730C9">
        <w:rPr>
          <w:rFonts w:asciiTheme="minorHAnsi" w:hAnsiTheme="minorHAnsi" w:cstheme="minorHAnsi"/>
          <w:sz w:val="28"/>
          <w:szCs w:val="28"/>
        </w:rPr>
        <w:t>2. Разни.</w:t>
      </w:r>
    </w:p>
    <w:p w:rsidR="00E172BE" w:rsidRPr="00664DCF" w:rsidRDefault="00E172BE" w:rsidP="00664DCF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РЕЗУЛТАТ ОТ ПОИМЕННО</w:t>
            </w:r>
          </w:p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ГЛАСУВАНЕ</w:t>
            </w:r>
          </w:p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ГЛАСУВАЛ</w:t>
            </w:r>
          </w:p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Цветомира </w:t>
            </w:r>
            <w:r w:rsidR="004730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Иванова </w:t>
            </w: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Кънева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4730C9" w:rsidRPr="00664DCF">
        <w:tc>
          <w:tcPr>
            <w:tcW w:w="4606" w:type="dxa"/>
          </w:tcPr>
          <w:p w:rsidR="004730C9" w:rsidRPr="00664DCF" w:rsidRDefault="004730C9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Нели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Добринова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Добрева</w:t>
            </w:r>
          </w:p>
        </w:tc>
        <w:tc>
          <w:tcPr>
            <w:tcW w:w="4606" w:type="dxa"/>
          </w:tcPr>
          <w:p w:rsidR="004730C9" w:rsidRPr="00664DCF" w:rsidRDefault="004730C9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Събина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Яница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„ЗА”</w:t>
            </w:r>
          </w:p>
        </w:tc>
      </w:tr>
      <w:tr w:rsidR="001E5340" w:rsidRPr="00664DCF"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1E5340" w:rsidRPr="00664DCF" w:rsidRDefault="001E5340" w:rsidP="00C070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1E5340" w:rsidRPr="00664DCF" w:rsidRDefault="001E5340" w:rsidP="00C070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C070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Дневният ред се прие от ОИК с мнозинство от</w:t>
      </w:r>
      <w:r w:rsidRPr="00664D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730C9">
        <w:rPr>
          <w:rFonts w:asciiTheme="minorHAnsi" w:hAnsiTheme="minorHAnsi" w:cstheme="minorHAnsi"/>
          <w:sz w:val="28"/>
          <w:szCs w:val="28"/>
        </w:rPr>
        <w:t>7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гласа “ЗА”.</w:t>
      </w: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664D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първа </w:t>
      </w:r>
      <w:r w:rsidRPr="00664DCF">
        <w:rPr>
          <w:rFonts w:asciiTheme="minorHAnsi" w:hAnsiTheme="minorHAnsi" w:cstheme="minorHAnsi"/>
          <w:sz w:val="28"/>
          <w:szCs w:val="28"/>
        </w:rPr>
        <w:t>от дневния ред докладва председателя Цветомира Кънева:</w:t>
      </w:r>
    </w:p>
    <w:p w:rsidR="00E172BE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Уважаеми колеги, </w:t>
      </w:r>
    </w:p>
    <w:p w:rsidR="002710F9" w:rsidRDefault="004730C9" w:rsidP="001D060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Постъпили са три броя писма- уведомления</w:t>
      </w:r>
      <w:r w:rsidR="001D0603" w:rsidRPr="001D0603">
        <w:rPr>
          <w:rFonts w:ascii="Times New Roman" w:hAnsi="Times New Roman" w:cs="Times New Roman"/>
          <w:sz w:val="24"/>
          <w:szCs w:val="24"/>
        </w:rPr>
        <w:t xml:space="preserve"> </w:t>
      </w:r>
      <w:r w:rsidR="001D0603" w:rsidRPr="001D0603">
        <w:rPr>
          <w:rFonts w:asciiTheme="minorHAnsi" w:hAnsiTheme="minorHAnsi" w:cstheme="minorHAnsi"/>
          <w:sz w:val="28"/>
          <w:szCs w:val="28"/>
        </w:rPr>
        <w:t>на основание чл.30, ал.4, т.5 от</w:t>
      </w:r>
      <w:r w:rsidR="001D0603" w:rsidRPr="00DC028A">
        <w:rPr>
          <w:rFonts w:ascii="Times New Roman" w:hAnsi="Times New Roman" w:cs="Times New Roman"/>
          <w:sz w:val="24"/>
          <w:szCs w:val="24"/>
        </w:rPr>
        <w:t xml:space="preserve"> ЗМСМА</w:t>
      </w:r>
      <w:r>
        <w:rPr>
          <w:rFonts w:asciiTheme="minorHAnsi" w:hAnsiTheme="minorHAnsi" w:cstheme="minorHAnsi"/>
          <w:sz w:val="28"/>
          <w:szCs w:val="28"/>
        </w:rPr>
        <w:t xml:space="preserve"> от Председателя на Общински съвет – Котел, Христина Чолакова, а именно:Писмо с изх.№ 06-СО-29/10.05.2019г.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t>Писмо с изх.№ 06-</w:t>
      </w:r>
      <w:r>
        <w:rPr>
          <w:rFonts w:asciiTheme="minorHAnsi" w:hAnsiTheme="minorHAnsi" w:cstheme="minorHAnsi"/>
          <w:sz w:val="28"/>
          <w:szCs w:val="28"/>
        </w:rPr>
        <w:lastRenderedPageBreak/>
        <w:t>Со-30/10.05.2019г.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t>Писмо с изх.№ 06-СО-31/10.05.2019г.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, с които ОИК – Котел се уведомява за следното: </w:t>
      </w:r>
    </w:p>
    <w:p w:rsidR="004730C9" w:rsidRDefault="001D0603" w:rsidP="002710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 първото описано писмо Председателя на Общински съвет – Котел уведомява ОИК – Котел, че общинският съветник Таньо Асенов Боянов</w:t>
      </w:r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>
        <w:rPr>
          <w:rFonts w:asciiTheme="minorHAnsi" w:hAnsiTheme="minorHAnsi" w:cstheme="minorHAnsi"/>
          <w:sz w:val="28"/>
          <w:szCs w:val="28"/>
        </w:rPr>
        <w:t xml:space="preserve"> не е участвал общо в девет  заседания, проведени през 2018г., като за  пет  от тях има подадени писмени уведомления с положен подпис на лицето, а именно за заседания проведени на: 23.02.2018г.; 18.04.2018г.; 29.06.2018г.; 31.07.2018г.; 30.08.2018г.; , за  три  има писмени уведомления, но същите са без положен подпис от </w:t>
      </w:r>
      <w:proofErr w:type="spellStart"/>
      <w:r>
        <w:rPr>
          <w:rFonts w:asciiTheme="minorHAnsi" w:hAnsiTheme="minorHAnsi" w:cstheme="minorHAnsi"/>
          <w:sz w:val="28"/>
          <w:szCs w:val="28"/>
        </w:rPr>
        <w:t>уведомителя</w:t>
      </w:r>
      <w:proofErr w:type="spellEnd"/>
      <w:r>
        <w:rPr>
          <w:rFonts w:asciiTheme="minorHAnsi" w:hAnsiTheme="minorHAnsi" w:cstheme="minorHAnsi"/>
          <w:sz w:val="28"/>
          <w:szCs w:val="28"/>
        </w:rPr>
        <w:t>, а именно за заседания проведени на: 19.10.2018г.; 01.11.2018г.; 29.11.2018г., а за едно  от заседанията няма подадено писмено уведомление, а именно за заседание проведено на: 25.05.2018г.</w:t>
      </w:r>
      <w:r w:rsidR="00926586">
        <w:rPr>
          <w:rFonts w:asciiTheme="minorHAnsi" w:hAnsiTheme="minorHAnsi" w:cstheme="minorHAnsi"/>
          <w:sz w:val="28"/>
          <w:szCs w:val="28"/>
        </w:rPr>
        <w:t>. През 2019г. Общински съве</w:t>
      </w:r>
      <w:r w:rsidR="00F87277">
        <w:rPr>
          <w:rFonts w:asciiTheme="minorHAnsi" w:hAnsiTheme="minorHAnsi" w:cstheme="minorHAnsi"/>
          <w:sz w:val="28"/>
          <w:szCs w:val="28"/>
        </w:rPr>
        <w:t xml:space="preserve">т – Котел има проведени общо </w:t>
      </w:r>
      <w:r w:rsidR="00926586">
        <w:rPr>
          <w:rFonts w:asciiTheme="minorHAnsi" w:hAnsiTheme="minorHAnsi" w:cstheme="minorHAnsi"/>
          <w:sz w:val="28"/>
          <w:szCs w:val="28"/>
        </w:rPr>
        <w:t xml:space="preserve"> четири заседания, на които об</w:t>
      </w:r>
      <w:r w:rsidR="00082A49">
        <w:rPr>
          <w:rFonts w:asciiTheme="minorHAnsi" w:hAnsiTheme="minorHAnsi" w:cstheme="minorHAnsi"/>
          <w:sz w:val="28"/>
          <w:szCs w:val="28"/>
        </w:rPr>
        <w:t>щинският съветник Таньо А</w:t>
      </w:r>
      <w:r w:rsidR="00926586">
        <w:rPr>
          <w:rFonts w:asciiTheme="minorHAnsi" w:hAnsiTheme="minorHAnsi" w:cstheme="minorHAnsi"/>
          <w:sz w:val="28"/>
          <w:szCs w:val="28"/>
        </w:rPr>
        <w:t xml:space="preserve">сенов Боянов не е </w:t>
      </w:r>
      <w:r w:rsidR="00082A49">
        <w:rPr>
          <w:rFonts w:asciiTheme="minorHAnsi" w:hAnsiTheme="minorHAnsi" w:cstheme="minorHAnsi"/>
          <w:sz w:val="28"/>
          <w:szCs w:val="28"/>
        </w:rPr>
        <w:t>присъствал</w:t>
      </w:r>
      <w:r w:rsidR="002710F9">
        <w:rPr>
          <w:rFonts w:asciiTheme="minorHAnsi" w:hAnsiTheme="minorHAnsi" w:cstheme="minorHAnsi"/>
          <w:sz w:val="28"/>
          <w:szCs w:val="28"/>
        </w:rPr>
        <w:t>, като за три поредни заседания има подадени уведомления без положен подпис на същите, а именно за заседания проведени на: 31.01.2019г.; 21.02.2019г.; 28.03.2019г., а за едно има подадено подписано уведомление. Писмото е 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2710F9" w:rsidRDefault="002710F9" w:rsidP="002710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 второто описано писмо Председателя на Общински съвет – Котел уведомява ОИК – Котел, че общинският съветник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>
        <w:rPr>
          <w:rFonts w:asciiTheme="minorHAnsi" w:hAnsiTheme="minorHAnsi" w:cstheme="minorHAnsi"/>
          <w:sz w:val="28"/>
          <w:szCs w:val="28"/>
        </w:rPr>
        <w:t xml:space="preserve"> не е присъствал на общо четирите проведени заседания на Общинския съвет – Котел за 2019г., като за две от заседанията проведени съответно на дати: 31.01.2019г; 21.02.2019г., има подадени писмени уведомления от общинския съветник, на които липсва положен подпис от същия, а за две от заседанията проведени съответно на дати: 28.03.2019г. и 30.04.2019г. няма подадени писмени уведомления. Писмото е </w:t>
      </w:r>
      <w:r>
        <w:rPr>
          <w:rFonts w:asciiTheme="minorHAnsi" w:hAnsiTheme="minorHAnsi" w:cstheme="minorHAnsi"/>
          <w:sz w:val="28"/>
          <w:szCs w:val="28"/>
        </w:rPr>
        <w:lastRenderedPageBreak/>
        <w:t>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B3005A" w:rsidRDefault="00B3005A" w:rsidP="00B3005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 третото описано писмо</w:t>
      </w:r>
      <w:r w:rsidRPr="00B3005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Председателя на Общински съвет – Котел уведомява ОИК – Котел, че общинският съветник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>
        <w:rPr>
          <w:rFonts w:asciiTheme="minorHAnsi" w:hAnsiTheme="minorHAnsi" w:cstheme="minorHAnsi"/>
          <w:sz w:val="28"/>
          <w:szCs w:val="28"/>
        </w:rPr>
        <w:t xml:space="preserve"> не е присъствал на три поредни заседания на Общински съвет – Котел от общо четирите проведени за 2019г., като за две от заседанията проведени на дати: 21.02.2019г. и 28.03.2019г. има подадени писмени уведомления от общинския съветник, на които липсва положен подпис от същия, а за третото заседание проведено на дата 30.04.2019г. няма подадено писмено уведомление. Писмото е 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2710F9" w:rsidRDefault="00B3005A" w:rsidP="00B3005A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трите описани уведомления ведно с всички приложения към тях са внесени до ОИК – Котел за разглеждане и произнасяне по компетентност на основание чл.30, ал.4, т.5 от ЗМСМА.</w:t>
      </w:r>
    </w:p>
    <w:p w:rsidR="00B3005A" w:rsidRDefault="00B3005A" w:rsidP="00B3005A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Пристъпи се към разглеждане на уведомленията и на всички приложения към тях.</w:t>
      </w:r>
    </w:p>
    <w:p w:rsidR="00B3005A" w:rsidRDefault="00B3005A" w:rsidP="00B3005A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След кратко обсъждане ОИК - Котел, на основание чл.30, ал.6 от ЗМСМА реши да се изпратят</w:t>
      </w:r>
      <w:r w:rsidR="00966D5D">
        <w:rPr>
          <w:rFonts w:asciiTheme="minorHAnsi" w:hAnsiTheme="minorHAnsi" w:cstheme="minorHAnsi"/>
          <w:sz w:val="28"/>
          <w:szCs w:val="28"/>
        </w:rPr>
        <w:t xml:space="preserve"> писма до общинските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 xml:space="preserve"> - Таньо Асенов Боянов ;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 xml:space="preserve"> и Назиф Мустафов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>, с които ОИК – Котел да уведоми всеки един от тях за</w:t>
      </w:r>
      <w:r w:rsidR="00EC7C49">
        <w:rPr>
          <w:rFonts w:asciiTheme="minorHAnsi" w:hAnsiTheme="minorHAnsi" w:cstheme="minorHAnsi"/>
          <w:sz w:val="28"/>
          <w:szCs w:val="28"/>
        </w:rPr>
        <w:t xml:space="preserve"> постъпилото уведомление от Председателя на Общински съвет – Котел и приложените към него документи</w:t>
      </w:r>
      <w:r w:rsidR="001D54E7" w:rsidRPr="001D54E7">
        <w:rPr>
          <w:rFonts w:asciiTheme="minorHAnsi" w:hAnsiTheme="minorHAnsi" w:cstheme="minorHAnsi"/>
          <w:sz w:val="28"/>
          <w:szCs w:val="28"/>
        </w:rPr>
        <w:t xml:space="preserve"> </w:t>
      </w:r>
      <w:r w:rsidR="001D54E7">
        <w:rPr>
          <w:rFonts w:asciiTheme="minorHAnsi" w:hAnsiTheme="minorHAnsi" w:cstheme="minorHAnsi"/>
          <w:sz w:val="28"/>
          <w:szCs w:val="28"/>
        </w:rPr>
        <w:t>удостоверяващи основанието за предсрочно прекратяване на пълномощията му</w:t>
      </w:r>
      <w:r w:rsidR="00EC7C49">
        <w:rPr>
          <w:rFonts w:asciiTheme="minorHAnsi" w:hAnsiTheme="minorHAnsi" w:cstheme="minorHAnsi"/>
          <w:sz w:val="28"/>
          <w:szCs w:val="28"/>
        </w:rPr>
        <w:t xml:space="preserve"> и за </w:t>
      </w:r>
      <w:r w:rsidR="00966D5D">
        <w:rPr>
          <w:rFonts w:asciiTheme="minorHAnsi" w:hAnsiTheme="minorHAnsi" w:cstheme="minorHAnsi"/>
          <w:sz w:val="28"/>
          <w:szCs w:val="28"/>
        </w:rPr>
        <w:t>възможността да направи писмено възражение пред комисията в три дневен срок от уведомяването му</w:t>
      </w:r>
      <w:r w:rsidR="00EC7C49">
        <w:rPr>
          <w:rFonts w:asciiTheme="minorHAnsi" w:hAnsiTheme="minorHAnsi" w:cstheme="minorHAnsi"/>
          <w:sz w:val="28"/>
          <w:szCs w:val="28"/>
        </w:rPr>
        <w:t>.</w:t>
      </w:r>
    </w:p>
    <w:p w:rsidR="004730C9" w:rsidRPr="00664DCF" w:rsidRDefault="004730C9" w:rsidP="004730C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Премина се към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РЕЗУЛТАТ ОТ ПОИМЕННО</w:t>
            </w:r>
          </w:p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ГЛАСУВАНЕ</w:t>
            </w:r>
          </w:p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ГЛАСУВАЛ</w:t>
            </w:r>
          </w:p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Цветомира Кънева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C7C49" w:rsidRPr="00664DCF" w:rsidTr="00AA676D">
        <w:tc>
          <w:tcPr>
            <w:tcW w:w="4606" w:type="dxa"/>
          </w:tcPr>
          <w:p w:rsidR="00EC7C49" w:rsidRPr="00664DCF" w:rsidRDefault="00EC7C49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Нели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Добринова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Добрева</w:t>
            </w:r>
          </w:p>
        </w:tc>
        <w:tc>
          <w:tcPr>
            <w:tcW w:w="4606" w:type="dxa"/>
          </w:tcPr>
          <w:p w:rsidR="00EC7C49" w:rsidRPr="00664DCF" w:rsidRDefault="00EC7C49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  <w:tr w:rsidR="00E172BE" w:rsidRPr="00664DCF" w:rsidTr="00AA676D"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</w:tcPr>
          <w:p w:rsidR="00E172BE" w:rsidRPr="00664DCF" w:rsidRDefault="00E172BE" w:rsidP="00664D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4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Във връзка с гореизложените факти, ОИК – Котел на основание </w:t>
      </w:r>
      <w:r w:rsidR="00D75002" w:rsidRPr="00664DCF">
        <w:rPr>
          <w:rFonts w:asciiTheme="minorHAnsi" w:hAnsiTheme="minorHAnsi" w:cstheme="minorHAnsi"/>
          <w:sz w:val="28"/>
          <w:szCs w:val="28"/>
        </w:rPr>
        <w:t xml:space="preserve">чл.87, от ИК, </w:t>
      </w:r>
      <w:r w:rsidR="008C7206">
        <w:rPr>
          <w:rFonts w:asciiTheme="minorHAnsi" w:hAnsiTheme="minorHAnsi" w:cstheme="minorHAnsi"/>
          <w:sz w:val="28"/>
          <w:szCs w:val="28"/>
        </w:rPr>
        <w:t xml:space="preserve">чл.30, ал.4, т.5 </w:t>
      </w:r>
      <w:r w:rsidR="001D54E7">
        <w:rPr>
          <w:rFonts w:asciiTheme="minorHAnsi" w:hAnsiTheme="minorHAnsi" w:cstheme="minorHAnsi"/>
          <w:sz w:val="28"/>
          <w:szCs w:val="28"/>
        </w:rPr>
        <w:t xml:space="preserve">във връзка с </w:t>
      </w:r>
      <w:r w:rsidR="00D75002" w:rsidRPr="00664DCF">
        <w:rPr>
          <w:rFonts w:asciiTheme="minorHAnsi" w:hAnsiTheme="minorHAnsi" w:cstheme="minorHAnsi"/>
          <w:sz w:val="28"/>
          <w:szCs w:val="28"/>
        </w:rPr>
        <w:t>чл.30, ал.</w:t>
      </w:r>
      <w:r w:rsidR="001D54E7">
        <w:rPr>
          <w:rFonts w:asciiTheme="minorHAnsi" w:hAnsiTheme="minorHAnsi" w:cstheme="minorHAnsi"/>
          <w:sz w:val="28"/>
          <w:szCs w:val="28"/>
        </w:rPr>
        <w:t>6</w:t>
      </w:r>
      <w:r w:rsidR="00D75002" w:rsidRPr="00664DCF">
        <w:rPr>
          <w:rFonts w:asciiTheme="minorHAnsi" w:hAnsiTheme="minorHAnsi" w:cstheme="minorHAnsi"/>
          <w:sz w:val="28"/>
          <w:szCs w:val="28"/>
        </w:rPr>
        <w:t xml:space="preserve">, от ЗМСМА  </w:t>
      </w:r>
      <w:r w:rsidRPr="00664DCF">
        <w:rPr>
          <w:rFonts w:asciiTheme="minorHAnsi" w:hAnsiTheme="minorHAnsi" w:cstheme="minorHAnsi"/>
          <w:sz w:val="28"/>
          <w:szCs w:val="28"/>
        </w:rPr>
        <w:t>взе следното: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172BE" w:rsidRPr="00664DCF" w:rsidRDefault="00E172BE" w:rsidP="00664DCF">
      <w:pPr>
        <w:ind w:firstLine="709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РЕШЕНИЕ № 2</w:t>
      </w:r>
      <w:r w:rsidR="001D54E7">
        <w:rPr>
          <w:rFonts w:asciiTheme="minorHAnsi" w:hAnsiTheme="minorHAnsi" w:cstheme="minorHAnsi"/>
          <w:b/>
          <w:bCs/>
          <w:sz w:val="28"/>
          <w:szCs w:val="28"/>
        </w:rPr>
        <w:t>71</w:t>
      </w:r>
    </w:p>
    <w:p w:rsidR="001D54E7" w:rsidRDefault="001D54E7" w:rsidP="001D54E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Да се изпратят писма до общинските </w:t>
      </w:r>
      <w:proofErr w:type="spellStart"/>
      <w:r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- Таньо Асенов Боянов ;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F87277">
        <w:rPr>
          <w:rFonts w:asciiTheme="minorHAnsi" w:hAnsiTheme="minorHAnsi" w:cstheme="minorHAnsi"/>
          <w:sz w:val="28"/>
          <w:szCs w:val="28"/>
        </w:rPr>
        <w:t xml:space="preserve"> и тримата издигнати от ПП-ГЕРБ,</w:t>
      </w:r>
      <w:r>
        <w:rPr>
          <w:rFonts w:asciiTheme="minorHAnsi" w:hAnsiTheme="minorHAnsi" w:cstheme="minorHAnsi"/>
          <w:sz w:val="28"/>
          <w:szCs w:val="28"/>
        </w:rPr>
        <w:t xml:space="preserve"> с които ОИК – Котел да уведоми всеки един от тях за постъпилото уведомление от Председателя на Общински съвет – Котел и приложените към него документи удостоверяващи основанието за предсрочно прекратяване на пълномощията му и за възможността да направи писмено възражение пред комисията в три дневен срок от уведомяването му.</w:t>
      </w:r>
    </w:p>
    <w:p w:rsidR="00E172BE" w:rsidRPr="001D54E7" w:rsidRDefault="00E172BE" w:rsidP="00664DCF">
      <w:pPr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D54E7">
        <w:rPr>
          <w:rFonts w:asciiTheme="minorHAnsi" w:hAnsiTheme="minorHAnsi" w:cstheme="minorHAnsi"/>
          <w:sz w:val="28"/>
          <w:szCs w:val="28"/>
        </w:rPr>
        <w:lastRenderedPageBreak/>
        <w:t xml:space="preserve">По точка </w:t>
      </w:r>
      <w:r w:rsidRPr="001D54E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втора </w:t>
      </w:r>
      <w:r w:rsidRPr="001D54E7">
        <w:rPr>
          <w:rFonts w:asciiTheme="minorHAnsi" w:hAnsiTheme="minorHAnsi" w:cstheme="minorHAnsi"/>
          <w:sz w:val="28"/>
          <w:szCs w:val="28"/>
        </w:rPr>
        <w:t>от дневния ред не постъпиха предложения за обсъждане.</w:t>
      </w:r>
    </w:p>
    <w:p w:rsidR="00E172BE" w:rsidRPr="00664DCF" w:rsidRDefault="00E172BE" w:rsidP="00664DCF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ПРЕДСЕДАТЕЛ:</w:t>
      </w:r>
      <w:r w:rsidR="00B14B9C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64DCF">
        <w:rPr>
          <w:rFonts w:asciiTheme="minorHAnsi" w:hAnsiTheme="minorHAnsi" w:cstheme="minorHAnsi"/>
          <w:sz w:val="24"/>
          <w:szCs w:val="24"/>
        </w:rPr>
        <w:t>/п/.....................</w:t>
      </w:r>
      <w:r w:rsidRPr="00664DCF">
        <w:rPr>
          <w:rFonts w:asciiTheme="minorHAnsi" w:hAnsiTheme="minorHAnsi" w:cstheme="minorHAnsi"/>
          <w:sz w:val="24"/>
          <w:szCs w:val="24"/>
        </w:rPr>
        <w:br/>
        <w:t xml:space="preserve">/Цветомира Кънева / </w:t>
      </w: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СЕКРЕТАР:</w:t>
      </w:r>
      <w:r w:rsidRPr="00664DCF">
        <w:rPr>
          <w:rFonts w:asciiTheme="minorHAnsi" w:hAnsiTheme="minorHAnsi" w:cstheme="minorHAnsi"/>
          <w:sz w:val="24"/>
          <w:szCs w:val="24"/>
        </w:rPr>
        <w:t xml:space="preserve">                        /п/........................</w:t>
      </w:r>
      <w:r w:rsidRPr="00664DCF">
        <w:rPr>
          <w:rFonts w:asciiTheme="minorHAnsi" w:hAnsiTheme="minorHAnsi" w:cstheme="minorHAnsi"/>
          <w:sz w:val="24"/>
          <w:szCs w:val="24"/>
        </w:rPr>
        <w:br/>
        <w:t>/Събина Георгиева/</w:t>
      </w:r>
    </w:p>
    <w:p w:rsidR="00E172BE" w:rsidRDefault="00E172BE" w:rsidP="00C070EA">
      <w:pPr>
        <w:jc w:val="both"/>
        <w:rPr>
          <w:rFonts w:cs="Times New Roman"/>
        </w:rPr>
      </w:pPr>
    </w:p>
    <w:p w:rsidR="001E5340" w:rsidRDefault="001E5340" w:rsidP="00C070EA">
      <w:pPr>
        <w:ind w:firstLine="709"/>
        <w:jc w:val="both"/>
        <w:rPr>
          <w:rFonts w:cs="Times New Roman"/>
        </w:rPr>
      </w:pPr>
    </w:p>
    <w:sectPr w:rsidR="001E5340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0FC3"/>
    <w:multiLevelType w:val="hybridMultilevel"/>
    <w:tmpl w:val="E9D66E2C"/>
    <w:lvl w:ilvl="0" w:tplc="FC0AA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E5078"/>
    <w:multiLevelType w:val="hybridMultilevel"/>
    <w:tmpl w:val="4748E2F2"/>
    <w:lvl w:ilvl="0" w:tplc="1EEA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F3663E5"/>
    <w:multiLevelType w:val="hybridMultilevel"/>
    <w:tmpl w:val="ECF2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71D1"/>
    <w:multiLevelType w:val="hybridMultilevel"/>
    <w:tmpl w:val="2C565ECE"/>
    <w:lvl w:ilvl="0" w:tplc="5D72604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7908"/>
    <w:rsid w:val="00080593"/>
    <w:rsid w:val="00082A49"/>
    <w:rsid w:val="000A143A"/>
    <w:rsid w:val="000A781A"/>
    <w:rsid w:val="000B4DD7"/>
    <w:rsid w:val="000B649F"/>
    <w:rsid w:val="000B75F1"/>
    <w:rsid w:val="000C2939"/>
    <w:rsid w:val="000D453F"/>
    <w:rsid w:val="00136F01"/>
    <w:rsid w:val="00140888"/>
    <w:rsid w:val="00172D1F"/>
    <w:rsid w:val="00184464"/>
    <w:rsid w:val="001A0BA6"/>
    <w:rsid w:val="001D0603"/>
    <w:rsid w:val="001D54E7"/>
    <w:rsid w:val="001D7243"/>
    <w:rsid w:val="001E5340"/>
    <w:rsid w:val="001E7172"/>
    <w:rsid w:val="00211D96"/>
    <w:rsid w:val="00263D16"/>
    <w:rsid w:val="002710F9"/>
    <w:rsid w:val="002721E0"/>
    <w:rsid w:val="002A161F"/>
    <w:rsid w:val="002B2D19"/>
    <w:rsid w:val="003655C9"/>
    <w:rsid w:val="00382F1D"/>
    <w:rsid w:val="003C36ED"/>
    <w:rsid w:val="00434C1D"/>
    <w:rsid w:val="004555D7"/>
    <w:rsid w:val="0047057F"/>
    <w:rsid w:val="004730C9"/>
    <w:rsid w:val="00491BAF"/>
    <w:rsid w:val="004D3131"/>
    <w:rsid w:val="004D7857"/>
    <w:rsid w:val="004E4845"/>
    <w:rsid w:val="004F1E26"/>
    <w:rsid w:val="005025A4"/>
    <w:rsid w:val="0052109F"/>
    <w:rsid w:val="00542A21"/>
    <w:rsid w:val="00565215"/>
    <w:rsid w:val="0057296A"/>
    <w:rsid w:val="00583EDE"/>
    <w:rsid w:val="005A2D08"/>
    <w:rsid w:val="005B4AA6"/>
    <w:rsid w:val="005D5693"/>
    <w:rsid w:val="005E5F0B"/>
    <w:rsid w:val="005F0F7E"/>
    <w:rsid w:val="005F698B"/>
    <w:rsid w:val="00612B37"/>
    <w:rsid w:val="006411D7"/>
    <w:rsid w:val="00664DCF"/>
    <w:rsid w:val="006A65E3"/>
    <w:rsid w:val="006E07D2"/>
    <w:rsid w:val="006E21E9"/>
    <w:rsid w:val="006E71C4"/>
    <w:rsid w:val="00722688"/>
    <w:rsid w:val="00792CBB"/>
    <w:rsid w:val="00795980"/>
    <w:rsid w:val="007B7EF7"/>
    <w:rsid w:val="00801892"/>
    <w:rsid w:val="00836CF3"/>
    <w:rsid w:val="0085078E"/>
    <w:rsid w:val="0086772B"/>
    <w:rsid w:val="008720EC"/>
    <w:rsid w:val="008C6C68"/>
    <w:rsid w:val="008C7206"/>
    <w:rsid w:val="00912648"/>
    <w:rsid w:val="00926586"/>
    <w:rsid w:val="00946DD7"/>
    <w:rsid w:val="00951621"/>
    <w:rsid w:val="00952803"/>
    <w:rsid w:val="00966D5D"/>
    <w:rsid w:val="009A51EA"/>
    <w:rsid w:val="009E5A40"/>
    <w:rsid w:val="009E6644"/>
    <w:rsid w:val="009F02BC"/>
    <w:rsid w:val="00A34F53"/>
    <w:rsid w:val="00A52D55"/>
    <w:rsid w:val="00A918AF"/>
    <w:rsid w:val="00AC57D0"/>
    <w:rsid w:val="00AD2F7D"/>
    <w:rsid w:val="00AE3615"/>
    <w:rsid w:val="00B14279"/>
    <w:rsid w:val="00B14B9C"/>
    <w:rsid w:val="00B25CF2"/>
    <w:rsid w:val="00B3005A"/>
    <w:rsid w:val="00B9430B"/>
    <w:rsid w:val="00BB7420"/>
    <w:rsid w:val="00BE09C9"/>
    <w:rsid w:val="00C03DA4"/>
    <w:rsid w:val="00C048AE"/>
    <w:rsid w:val="00C061DA"/>
    <w:rsid w:val="00C06DF3"/>
    <w:rsid w:val="00C070EA"/>
    <w:rsid w:val="00C12265"/>
    <w:rsid w:val="00C528C0"/>
    <w:rsid w:val="00C80FE4"/>
    <w:rsid w:val="00CC4CE4"/>
    <w:rsid w:val="00CC685D"/>
    <w:rsid w:val="00CD6ACD"/>
    <w:rsid w:val="00CD7932"/>
    <w:rsid w:val="00CE2890"/>
    <w:rsid w:val="00D0080D"/>
    <w:rsid w:val="00D028AF"/>
    <w:rsid w:val="00D151E3"/>
    <w:rsid w:val="00D21310"/>
    <w:rsid w:val="00D54FA6"/>
    <w:rsid w:val="00D61A6C"/>
    <w:rsid w:val="00D67690"/>
    <w:rsid w:val="00D75002"/>
    <w:rsid w:val="00DA5BBD"/>
    <w:rsid w:val="00DD6447"/>
    <w:rsid w:val="00DE2456"/>
    <w:rsid w:val="00E16F18"/>
    <w:rsid w:val="00E172BE"/>
    <w:rsid w:val="00E31473"/>
    <w:rsid w:val="00E32DAA"/>
    <w:rsid w:val="00E43B13"/>
    <w:rsid w:val="00E51E5B"/>
    <w:rsid w:val="00E66CB8"/>
    <w:rsid w:val="00E804EA"/>
    <w:rsid w:val="00EC7C49"/>
    <w:rsid w:val="00EF5132"/>
    <w:rsid w:val="00F142F8"/>
    <w:rsid w:val="00F147FF"/>
    <w:rsid w:val="00F15D14"/>
    <w:rsid w:val="00F30210"/>
    <w:rsid w:val="00F64747"/>
    <w:rsid w:val="00F7547A"/>
    <w:rsid w:val="00F87277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7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52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Потребител на Windows</cp:lastModifiedBy>
  <cp:revision>36</cp:revision>
  <dcterms:created xsi:type="dcterms:W3CDTF">2016-10-19T06:40:00Z</dcterms:created>
  <dcterms:modified xsi:type="dcterms:W3CDTF">2019-05-17T06:12:00Z</dcterms:modified>
</cp:coreProperties>
</file>