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1E5340" w:rsidRPr="00664DCF" w:rsidRDefault="001E5340" w:rsidP="00F147FF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>ГРАД КОТЕЛ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40" w:rsidRPr="00186BD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 xml:space="preserve">ПРОТОКОЛ    № </w:t>
      </w:r>
      <w:r w:rsidR="00186BD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8046E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 xml:space="preserve">Котел, </w:t>
      </w:r>
      <w:r w:rsidR="00186BDF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664DC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186BD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</w:rPr>
        <w:t>.2019</w:t>
      </w:r>
      <w:r w:rsidRPr="00664DCF">
        <w:rPr>
          <w:rFonts w:asciiTheme="minorHAnsi" w:hAnsiTheme="minorHAnsi" w:cstheme="minorHAnsi"/>
          <w:b/>
          <w:bCs/>
          <w:sz w:val="24"/>
          <w:szCs w:val="24"/>
        </w:rPr>
        <w:t>г.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40" w:rsidRPr="00664DCF" w:rsidRDefault="001E5340" w:rsidP="00664DC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 xml:space="preserve">Днес, </w:t>
      </w:r>
      <w:r w:rsidR="00186BDF">
        <w:rPr>
          <w:rFonts w:asciiTheme="minorHAnsi" w:hAnsiTheme="minorHAnsi" w:cstheme="minorHAnsi"/>
          <w:sz w:val="28"/>
          <w:szCs w:val="28"/>
        </w:rPr>
        <w:t>21</w:t>
      </w:r>
      <w:r w:rsidR="00D61CA9">
        <w:rPr>
          <w:rFonts w:asciiTheme="minorHAnsi" w:hAnsiTheme="minorHAnsi" w:cstheme="minorHAnsi"/>
          <w:sz w:val="28"/>
          <w:szCs w:val="28"/>
        </w:rPr>
        <w:t>.06.2019</w:t>
      </w:r>
      <w:r w:rsidR="002543E6">
        <w:rPr>
          <w:rFonts w:asciiTheme="minorHAnsi" w:hAnsiTheme="minorHAnsi" w:cstheme="minorHAnsi"/>
          <w:sz w:val="28"/>
          <w:szCs w:val="28"/>
        </w:rPr>
        <w:t xml:space="preserve"> г. от 12</w:t>
      </w:r>
      <w:r w:rsidRPr="00664DCF">
        <w:rPr>
          <w:rFonts w:asciiTheme="minorHAnsi" w:hAnsiTheme="minorHAnsi" w:cstheme="minorHAnsi"/>
          <w:sz w:val="28"/>
          <w:szCs w:val="28"/>
        </w:rPr>
        <w:t>:00 часа, на пл. „Възраждане” № 1, се проведе заседание на ОИК- Котел.,</w:t>
      </w:r>
    </w:p>
    <w:p w:rsidR="001E5340" w:rsidRPr="00664DCF" w:rsidRDefault="001E5340" w:rsidP="00057908">
      <w:pPr>
        <w:shd w:val="clear" w:color="auto" w:fill="FEFEFE"/>
        <w:spacing w:after="0" w:line="270" w:lineRule="atLeast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Присъстваха: </w:t>
      </w:r>
    </w:p>
    <w:p w:rsidR="00D61CA9" w:rsidRPr="004D7857" w:rsidRDefault="001E5340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61CA9" w:rsidRPr="004D7857">
        <w:rPr>
          <w:rFonts w:ascii="Arial" w:hAnsi="Arial" w:cs="Arial"/>
          <w:color w:val="000000"/>
          <w:sz w:val="28"/>
          <w:szCs w:val="28"/>
        </w:rPr>
        <w:t>Председател:</w:t>
      </w:r>
      <w:r w:rsidR="00D61CA9" w:rsidRPr="004D7857">
        <w:rPr>
          <w:rFonts w:ascii="Arial" w:hAnsi="Arial" w:cs="Arial"/>
          <w:color w:val="000000"/>
          <w:sz w:val="28"/>
          <w:szCs w:val="28"/>
        </w:rPr>
        <w:tab/>
        <w:t>Цветомира Иванова Кънева</w:t>
      </w:r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4D7857">
        <w:rPr>
          <w:rFonts w:ascii="Arial" w:hAnsi="Arial" w:cs="Arial"/>
          <w:color w:val="000000"/>
          <w:sz w:val="28"/>
          <w:szCs w:val="28"/>
        </w:rPr>
        <w:t>Заместник председател:</w:t>
      </w:r>
      <w:r w:rsidRPr="004D785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4D7857">
        <w:rPr>
          <w:rFonts w:ascii="Arial" w:hAnsi="Arial" w:cs="Arial"/>
          <w:color w:val="000000"/>
          <w:sz w:val="28"/>
          <w:szCs w:val="28"/>
        </w:rPr>
        <w:t xml:space="preserve">Нели </w:t>
      </w:r>
      <w:proofErr w:type="spellStart"/>
      <w:r w:rsidRPr="004D7857">
        <w:rPr>
          <w:rFonts w:ascii="Arial" w:hAnsi="Arial" w:cs="Arial"/>
          <w:color w:val="000000"/>
          <w:sz w:val="28"/>
          <w:szCs w:val="28"/>
        </w:rPr>
        <w:t>Добринова</w:t>
      </w:r>
      <w:proofErr w:type="spellEnd"/>
      <w:r w:rsidRPr="004D7857">
        <w:rPr>
          <w:rFonts w:ascii="Arial" w:hAnsi="Arial" w:cs="Arial"/>
          <w:color w:val="000000"/>
          <w:sz w:val="28"/>
          <w:szCs w:val="28"/>
        </w:rPr>
        <w:t xml:space="preserve"> Добрева</w:t>
      </w:r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Секретар:</w:t>
      </w:r>
      <w:r w:rsidRPr="004D7857">
        <w:rPr>
          <w:rFonts w:ascii="Arial" w:hAnsi="Arial" w:cs="Arial"/>
          <w:color w:val="000000"/>
          <w:sz w:val="28"/>
          <w:szCs w:val="28"/>
        </w:rPr>
        <w:tab/>
        <w:t xml:space="preserve">Събина Георгиева </w:t>
      </w:r>
      <w:proofErr w:type="spellStart"/>
      <w:r w:rsidRPr="004D7857">
        <w:rPr>
          <w:rFonts w:ascii="Arial" w:hAnsi="Arial" w:cs="Arial"/>
          <w:color w:val="000000"/>
          <w:sz w:val="28"/>
          <w:szCs w:val="28"/>
        </w:rPr>
        <w:t>Георгиева</w:t>
      </w:r>
      <w:proofErr w:type="spellEnd"/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Членове:</w:t>
      </w:r>
      <w:r w:rsidRPr="004D7857">
        <w:rPr>
          <w:rFonts w:ascii="Arial" w:hAnsi="Arial" w:cs="Arial"/>
          <w:color w:val="000000"/>
          <w:sz w:val="28"/>
          <w:szCs w:val="28"/>
        </w:rPr>
        <w:tab/>
        <w:t>Величка Калчева Калева</w:t>
      </w:r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</w:r>
      <w:r w:rsidRPr="004D7857">
        <w:rPr>
          <w:rFonts w:ascii="Arial" w:hAnsi="Arial" w:cs="Arial"/>
          <w:color w:val="000000"/>
          <w:sz w:val="28"/>
          <w:szCs w:val="28"/>
        </w:rPr>
        <w:tab/>
        <w:t>Екатерина Василева Дончева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Иванка Стоянова Вълчева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Радосвета Стефанова Кичукова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Радостина Жечева Кънева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Стефка Димитрова Куцарова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Pr="004D7857">
        <w:rPr>
          <w:rFonts w:ascii="Arial" w:hAnsi="Arial" w:cs="Arial"/>
          <w:color w:val="000000"/>
          <w:sz w:val="28"/>
          <w:szCs w:val="28"/>
        </w:rPr>
        <w:t>Цветан Георгиев Влахов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Pr="004D7857">
        <w:rPr>
          <w:rFonts w:ascii="Arial" w:hAnsi="Arial" w:cs="Arial"/>
          <w:color w:val="000000"/>
          <w:sz w:val="28"/>
          <w:szCs w:val="28"/>
        </w:rPr>
        <w:t xml:space="preserve">Яница Георгиева </w:t>
      </w:r>
      <w:proofErr w:type="spellStart"/>
      <w:r w:rsidRPr="004D7857">
        <w:rPr>
          <w:rFonts w:ascii="Arial" w:hAnsi="Arial" w:cs="Arial"/>
          <w:color w:val="000000"/>
          <w:sz w:val="28"/>
          <w:szCs w:val="28"/>
        </w:rPr>
        <w:t>Каранашева</w:t>
      </w:r>
      <w:proofErr w:type="spellEnd"/>
    </w:p>
    <w:p w:rsidR="0016791D" w:rsidRDefault="00D61CA9" w:rsidP="0016791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16791D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</w:p>
    <w:p w:rsidR="001E5340" w:rsidRPr="00664DCF" w:rsidRDefault="001E5340" w:rsidP="0016791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Заседанието бе открито от председателя Цветомира Кънева в 1</w:t>
      </w:r>
      <w:r w:rsidR="002543E6">
        <w:rPr>
          <w:rFonts w:asciiTheme="minorHAnsi" w:hAnsiTheme="minorHAnsi" w:cstheme="minorHAnsi"/>
          <w:sz w:val="28"/>
          <w:szCs w:val="28"/>
        </w:rPr>
        <w:t>2</w:t>
      </w:r>
      <w:r w:rsidRPr="00664DCF">
        <w:rPr>
          <w:rFonts w:asciiTheme="minorHAnsi" w:hAnsiTheme="minorHAnsi" w:cstheme="minorHAnsi"/>
          <w:sz w:val="28"/>
          <w:szCs w:val="28"/>
        </w:rPr>
        <w:t xml:space="preserve">:00 часа. </w:t>
      </w: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Колеги, откривам заседанието на ОИК – Котел. На заседанието присъстват </w:t>
      </w:r>
      <w:r w:rsidR="00D61CA9">
        <w:rPr>
          <w:rFonts w:asciiTheme="minorHAnsi" w:hAnsiTheme="minorHAnsi" w:cstheme="minorHAnsi"/>
          <w:sz w:val="28"/>
          <w:szCs w:val="28"/>
        </w:rPr>
        <w:t>11</w:t>
      </w:r>
      <w:r w:rsidRPr="00664DCF">
        <w:rPr>
          <w:rFonts w:asciiTheme="minorHAnsi" w:hAnsiTheme="minorHAnsi" w:cstheme="minorHAnsi"/>
          <w:sz w:val="28"/>
          <w:szCs w:val="28"/>
        </w:rPr>
        <w:t xml:space="preserve"> членове на ОИК, съгласно присъствен лист и на основание чл.85, ал.3 от ИК е налице кворум и комисията може да заседава и взема решения.</w:t>
      </w: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Пристъпи се към докладване на дневния ред:</w:t>
      </w:r>
    </w:p>
    <w:p w:rsidR="001E5340" w:rsidRPr="00664DCF" w:rsidRDefault="001E5340" w:rsidP="00664DCF">
      <w:pPr>
        <w:ind w:firstLine="709"/>
        <w:rPr>
          <w:rFonts w:asciiTheme="minorHAnsi" w:hAnsiTheme="minorHAnsi" w:cstheme="minorHAnsi"/>
          <w:sz w:val="28"/>
          <w:szCs w:val="28"/>
          <w:lang w:val="en-US"/>
        </w:rPr>
      </w:pPr>
      <w:r w:rsidRPr="00664DCF">
        <w:rPr>
          <w:rFonts w:asciiTheme="minorHAnsi" w:hAnsiTheme="minorHAnsi" w:cstheme="minorHAnsi"/>
          <w:sz w:val="28"/>
          <w:szCs w:val="28"/>
        </w:rPr>
        <w:t>Председателят пристъпи към прочитане на  ДНЕВЕН РЕД:</w:t>
      </w:r>
    </w:p>
    <w:p w:rsidR="00D61CA9" w:rsidRPr="00B5163A" w:rsidRDefault="00D61CA9" w:rsidP="00D61CA9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D61CA9">
        <w:rPr>
          <w:rFonts w:asciiTheme="minorHAnsi" w:hAnsiTheme="minorHAnsi" w:cstheme="minorHAnsi"/>
          <w:sz w:val="28"/>
          <w:szCs w:val="28"/>
        </w:rPr>
        <w:t xml:space="preserve">1. </w:t>
      </w:r>
      <w:r w:rsidR="00186BDF">
        <w:rPr>
          <w:rFonts w:asciiTheme="minorHAnsi" w:hAnsiTheme="minorHAnsi" w:cstheme="minorHAnsi"/>
          <w:sz w:val="28"/>
          <w:szCs w:val="28"/>
        </w:rPr>
        <w:t>В</w:t>
      </w:r>
      <w:r w:rsidRPr="00D61CA9">
        <w:rPr>
          <w:rFonts w:asciiTheme="minorHAnsi" w:hAnsiTheme="minorHAnsi" w:cstheme="minorHAnsi"/>
          <w:sz w:val="28"/>
          <w:szCs w:val="28"/>
        </w:rPr>
        <w:t xml:space="preserve">земане на решение за предсрочно прекратяване на пълномощията на </w:t>
      </w:r>
      <w:r>
        <w:rPr>
          <w:rFonts w:asciiTheme="minorHAnsi" w:hAnsiTheme="minorHAnsi" w:cstheme="minorHAnsi"/>
          <w:sz w:val="28"/>
          <w:szCs w:val="28"/>
        </w:rPr>
        <w:t xml:space="preserve">основание чл.30, ал.6 във връзка с чл.30, ал.4, т.5 от ЗМСМА по отношение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на </w:t>
      </w:r>
      <w:r w:rsidRPr="00D61CA9">
        <w:rPr>
          <w:rFonts w:asciiTheme="minorHAnsi" w:hAnsiTheme="minorHAnsi" w:cstheme="minorHAnsi"/>
          <w:sz w:val="28"/>
          <w:szCs w:val="28"/>
        </w:rPr>
        <w:t xml:space="preserve">Назиф Мустафов </w:t>
      </w:r>
      <w:proofErr w:type="spellStart"/>
      <w:r w:rsidRPr="00D61CA9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Pr="00D61CA9">
        <w:rPr>
          <w:rFonts w:asciiTheme="minorHAnsi" w:hAnsiTheme="minorHAnsi" w:cstheme="minorHAnsi"/>
          <w:sz w:val="28"/>
          <w:szCs w:val="28"/>
        </w:rPr>
        <w:t xml:space="preserve"> </w:t>
      </w:r>
      <w:r w:rsidR="00186BDF">
        <w:rPr>
          <w:rFonts w:asciiTheme="minorHAnsi" w:hAnsiTheme="minorHAnsi" w:cstheme="minorHAnsi"/>
          <w:sz w:val="28"/>
          <w:szCs w:val="28"/>
        </w:rPr>
        <w:t>общински съветник</w:t>
      </w:r>
      <w:r w:rsidRPr="00D61CA9">
        <w:rPr>
          <w:rFonts w:asciiTheme="minorHAnsi" w:hAnsiTheme="minorHAnsi" w:cstheme="minorHAnsi"/>
          <w:sz w:val="28"/>
          <w:szCs w:val="28"/>
        </w:rPr>
        <w:t xml:space="preserve"> при</w:t>
      </w:r>
      <w:r w:rsidR="00186BDF">
        <w:rPr>
          <w:rFonts w:asciiTheme="minorHAnsi" w:hAnsiTheme="minorHAnsi" w:cstheme="minorHAnsi"/>
          <w:sz w:val="28"/>
          <w:szCs w:val="28"/>
        </w:rPr>
        <w:t xml:space="preserve"> общински съвет Котел, издигнат</w:t>
      </w:r>
      <w:r w:rsidRPr="00D61CA9">
        <w:rPr>
          <w:rFonts w:asciiTheme="minorHAnsi" w:hAnsiTheme="minorHAnsi" w:cstheme="minorHAnsi"/>
          <w:sz w:val="28"/>
          <w:szCs w:val="28"/>
        </w:rPr>
        <w:t xml:space="preserve"> о</w:t>
      </w:r>
      <w:r w:rsidR="00186BDF">
        <w:rPr>
          <w:rFonts w:asciiTheme="minorHAnsi" w:hAnsiTheme="minorHAnsi" w:cstheme="minorHAnsi"/>
          <w:sz w:val="28"/>
          <w:szCs w:val="28"/>
        </w:rPr>
        <w:t>т ПП-ГЕРБ и обявяване за избран за общински съветник следващия</w:t>
      </w:r>
      <w:r w:rsidRPr="00D61CA9">
        <w:rPr>
          <w:rFonts w:asciiTheme="minorHAnsi" w:hAnsiTheme="minorHAnsi" w:cstheme="minorHAnsi"/>
          <w:sz w:val="28"/>
          <w:szCs w:val="28"/>
        </w:rPr>
        <w:t xml:space="preserve"> в листата кандидати.</w:t>
      </w:r>
    </w:p>
    <w:p w:rsidR="00D61CA9" w:rsidRPr="00D61CA9" w:rsidRDefault="00D61CA9" w:rsidP="00D61CA9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D61CA9">
        <w:rPr>
          <w:rFonts w:asciiTheme="minorHAnsi" w:hAnsiTheme="minorHAnsi" w:cstheme="minorHAnsi"/>
          <w:sz w:val="28"/>
          <w:szCs w:val="28"/>
        </w:rPr>
        <w:t>2. Разни.</w:t>
      </w:r>
    </w:p>
    <w:p w:rsidR="00D61CA9" w:rsidRDefault="00D61CA9" w:rsidP="00D61CA9"/>
    <w:p w:rsidR="001E5340" w:rsidRPr="00664DCF" w:rsidRDefault="001E5340" w:rsidP="00D61CA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>Проектът за дневен ред беше подложен на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РЕЗУЛТАТ ОТ ПОИМЕННО</w:t>
            </w:r>
          </w:p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ГЛАСУВАНЕ</w:t>
            </w:r>
          </w:p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ГЛАСУВАЛ</w:t>
            </w:r>
          </w:p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ЗА/ПРОТИВ/ОТСЪСТВА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Цветомира Кънева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Нели </w:t>
            </w:r>
            <w:proofErr w:type="spellStart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Добринова</w:t>
            </w:r>
            <w:proofErr w:type="spellEnd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Добрева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Събина Георгиева </w:t>
            </w:r>
            <w:proofErr w:type="spellStart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Радостина Жечева Кънева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Яница Георгиева </w:t>
            </w:r>
            <w:proofErr w:type="spellStart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Иванка Стоянова Вълчева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Стефка Димитрова Куцарова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Цветан Георгиев Влахов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Екатерина Василева Дончева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Величка Калчева Калева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</w:tbl>
    <w:p w:rsidR="001E5340" w:rsidRPr="00664DCF" w:rsidRDefault="001E5340" w:rsidP="00C070E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C070E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lastRenderedPageBreak/>
        <w:t>Дневният ред се прие от ОИК с мнозинство от</w:t>
      </w:r>
      <w:r w:rsidRPr="00664DC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61CA9">
        <w:rPr>
          <w:rFonts w:asciiTheme="minorHAnsi" w:hAnsiTheme="minorHAnsi" w:cstheme="minorHAnsi"/>
          <w:sz w:val="28"/>
          <w:szCs w:val="28"/>
        </w:rPr>
        <w:t>11</w:t>
      </w:r>
      <w:r w:rsidRPr="00664DCF">
        <w:rPr>
          <w:rFonts w:asciiTheme="minorHAnsi" w:hAnsiTheme="minorHAnsi" w:cstheme="minorHAnsi"/>
          <w:sz w:val="28"/>
          <w:szCs w:val="28"/>
        </w:rPr>
        <w:t xml:space="preserve"> гласа “ЗА”.</w:t>
      </w:r>
    </w:p>
    <w:p w:rsidR="001E5340" w:rsidRPr="00664DCF" w:rsidRDefault="001E5340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По точка </w:t>
      </w:r>
      <w:r w:rsidRPr="00664D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първа </w:t>
      </w:r>
      <w:r w:rsidRPr="00664DCF">
        <w:rPr>
          <w:rFonts w:asciiTheme="minorHAnsi" w:hAnsiTheme="minorHAnsi" w:cstheme="minorHAnsi"/>
          <w:sz w:val="28"/>
          <w:szCs w:val="28"/>
        </w:rPr>
        <w:t>от дневния ред докладва председателя Цветомира Кънева:</w:t>
      </w:r>
    </w:p>
    <w:p w:rsidR="00E172BE" w:rsidRDefault="00E172BE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Уважаеми колеги, </w:t>
      </w:r>
    </w:p>
    <w:p w:rsidR="00A86777" w:rsidRDefault="007D24EC" w:rsidP="001D060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На проведеното на </w:t>
      </w:r>
      <w:r w:rsidR="00186BDF">
        <w:rPr>
          <w:rFonts w:asciiTheme="minorHAnsi" w:hAnsiTheme="minorHAnsi" w:cstheme="minorHAnsi"/>
          <w:sz w:val="28"/>
          <w:szCs w:val="28"/>
        </w:rPr>
        <w:t>03</w:t>
      </w:r>
      <w:r>
        <w:rPr>
          <w:rFonts w:asciiTheme="minorHAnsi" w:hAnsiTheme="minorHAnsi" w:cstheme="minorHAnsi"/>
          <w:sz w:val="28"/>
          <w:szCs w:val="28"/>
        </w:rPr>
        <w:t>.0</w:t>
      </w:r>
      <w:r w:rsidR="00186BDF"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 xml:space="preserve">.2019г. заседание на ОИК-Котел се запознахме </w:t>
      </w:r>
      <w:r w:rsidR="00186BDF">
        <w:rPr>
          <w:rFonts w:asciiTheme="minorHAnsi" w:hAnsiTheme="minorHAnsi" w:cstheme="minorHAnsi"/>
          <w:sz w:val="28"/>
          <w:szCs w:val="28"/>
        </w:rPr>
        <w:t xml:space="preserve">и обсъдихме </w:t>
      </w:r>
      <w:r>
        <w:rPr>
          <w:rFonts w:asciiTheme="minorHAnsi" w:hAnsiTheme="minorHAnsi" w:cstheme="minorHAnsi"/>
          <w:sz w:val="28"/>
          <w:szCs w:val="28"/>
        </w:rPr>
        <w:t xml:space="preserve"> п</w:t>
      </w:r>
      <w:r w:rsidR="004730C9">
        <w:rPr>
          <w:rFonts w:asciiTheme="minorHAnsi" w:hAnsiTheme="minorHAnsi" w:cstheme="minorHAnsi"/>
          <w:sz w:val="28"/>
          <w:szCs w:val="28"/>
        </w:rPr>
        <w:t>остъпили</w:t>
      </w:r>
      <w:r>
        <w:rPr>
          <w:rFonts w:asciiTheme="minorHAnsi" w:hAnsiTheme="minorHAnsi" w:cstheme="minorHAnsi"/>
          <w:sz w:val="28"/>
          <w:szCs w:val="28"/>
        </w:rPr>
        <w:t>те</w:t>
      </w:r>
      <w:r w:rsidR="004730C9">
        <w:rPr>
          <w:rFonts w:asciiTheme="minorHAnsi" w:hAnsiTheme="minorHAnsi" w:cstheme="minorHAnsi"/>
          <w:sz w:val="28"/>
          <w:szCs w:val="28"/>
        </w:rPr>
        <w:t xml:space="preserve"> три броя писма- уведомления</w:t>
      </w:r>
      <w:r w:rsidR="001D0603" w:rsidRPr="001D0603">
        <w:rPr>
          <w:rFonts w:ascii="Times New Roman" w:hAnsi="Times New Roman" w:cs="Times New Roman"/>
          <w:sz w:val="24"/>
          <w:szCs w:val="24"/>
        </w:rPr>
        <w:t xml:space="preserve"> </w:t>
      </w:r>
      <w:r w:rsidR="001D0603" w:rsidRPr="001D0603">
        <w:rPr>
          <w:rFonts w:asciiTheme="minorHAnsi" w:hAnsiTheme="minorHAnsi" w:cstheme="minorHAnsi"/>
          <w:sz w:val="28"/>
          <w:szCs w:val="28"/>
        </w:rPr>
        <w:t>на основание чл.30, ал.4, т.5 от</w:t>
      </w:r>
      <w:r w:rsidR="001D0603" w:rsidRPr="00DC028A">
        <w:rPr>
          <w:rFonts w:ascii="Times New Roman" w:hAnsi="Times New Roman" w:cs="Times New Roman"/>
          <w:sz w:val="24"/>
          <w:szCs w:val="24"/>
        </w:rPr>
        <w:t xml:space="preserve"> ЗМСМА</w:t>
      </w:r>
      <w:r w:rsidR="004730C9">
        <w:rPr>
          <w:rFonts w:asciiTheme="minorHAnsi" w:hAnsiTheme="minorHAnsi" w:cstheme="minorHAnsi"/>
          <w:sz w:val="28"/>
          <w:szCs w:val="28"/>
        </w:rPr>
        <w:t xml:space="preserve"> от Председателя на Общински съвет – Котел, Христина Чолакова, а именно:Писмо с изх.№ 06-СО-29/10.05.2019г.</w:t>
      </w:r>
      <w:r w:rsidR="001D0603">
        <w:rPr>
          <w:rFonts w:asciiTheme="minorHAnsi" w:hAnsiTheme="minorHAnsi" w:cstheme="minorHAnsi"/>
          <w:sz w:val="28"/>
          <w:szCs w:val="28"/>
        </w:rPr>
        <w:t xml:space="preserve">; </w:t>
      </w:r>
      <w:r w:rsidR="004730C9">
        <w:rPr>
          <w:rFonts w:asciiTheme="minorHAnsi" w:hAnsiTheme="minorHAnsi" w:cstheme="minorHAnsi"/>
          <w:sz w:val="28"/>
          <w:szCs w:val="28"/>
        </w:rPr>
        <w:t>Писмо с изх.№ 06-Со-30/10.05.2019г.</w:t>
      </w:r>
      <w:r w:rsidR="001D0603">
        <w:rPr>
          <w:rFonts w:asciiTheme="minorHAnsi" w:hAnsiTheme="minorHAnsi" w:cstheme="minorHAnsi"/>
          <w:sz w:val="28"/>
          <w:szCs w:val="28"/>
        </w:rPr>
        <w:t xml:space="preserve">; </w:t>
      </w:r>
      <w:r w:rsidR="004730C9">
        <w:rPr>
          <w:rFonts w:asciiTheme="minorHAnsi" w:hAnsiTheme="minorHAnsi" w:cstheme="minorHAnsi"/>
          <w:sz w:val="28"/>
          <w:szCs w:val="28"/>
        </w:rPr>
        <w:t>Писмо с изх.№ 06-СО-31/10.05.2019г.</w:t>
      </w:r>
      <w:r w:rsidR="001D0603">
        <w:rPr>
          <w:rFonts w:asciiTheme="minorHAnsi" w:hAnsiTheme="minorHAnsi" w:cstheme="minorHAnsi"/>
          <w:sz w:val="28"/>
          <w:szCs w:val="28"/>
        </w:rPr>
        <w:t xml:space="preserve">, </w:t>
      </w:r>
      <w:r w:rsidR="00186BDF">
        <w:rPr>
          <w:rFonts w:asciiTheme="minorHAnsi" w:hAnsiTheme="minorHAnsi" w:cstheme="minorHAnsi"/>
          <w:sz w:val="28"/>
          <w:szCs w:val="28"/>
        </w:rPr>
        <w:t xml:space="preserve">както и с всички приложени документи по преписките, като ОИК – Котел излезе с Решение № 272, с което </w:t>
      </w:r>
      <w:r w:rsidR="00186BDF" w:rsidRPr="00186BDF">
        <w:rPr>
          <w:rFonts w:asciiTheme="minorHAnsi" w:hAnsiTheme="minorHAnsi" w:cstheme="minorHAnsi"/>
          <w:sz w:val="28"/>
          <w:szCs w:val="28"/>
        </w:rPr>
        <w:t>на основание чл.87 от ИК, във връзка с Решение №3054-МИ/01.02.2016г. на ЦИК, във връзка с чл.30,ал.4,т.5 от ЗМСМА и чл.30,ал.6 от ЗМСМА</w:t>
      </w:r>
      <w:r w:rsidR="00186BDF">
        <w:rPr>
          <w:rFonts w:asciiTheme="minorHAnsi" w:hAnsiTheme="minorHAnsi" w:cstheme="minorHAnsi"/>
          <w:sz w:val="28"/>
          <w:szCs w:val="28"/>
        </w:rPr>
        <w:t xml:space="preserve">, прекратява предсрочно пълномощията на общинските </w:t>
      </w:r>
      <w:proofErr w:type="spellStart"/>
      <w:r w:rsidR="00186BDF">
        <w:rPr>
          <w:rFonts w:asciiTheme="minorHAnsi" w:hAnsiTheme="minorHAnsi" w:cstheme="minorHAnsi"/>
          <w:sz w:val="28"/>
          <w:szCs w:val="28"/>
        </w:rPr>
        <w:t>съветници</w:t>
      </w:r>
      <w:proofErr w:type="spellEnd"/>
      <w:r w:rsidR="00186BDF">
        <w:rPr>
          <w:rFonts w:asciiTheme="minorHAnsi" w:hAnsiTheme="minorHAnsi" w:cstheme="minorHAnsi"/>
          <w:sz w:val="28"/>
          <w:szCs w:val="28"/>
        </w:rPr>
        <w:t xml:space="preserve"> Таньо Асенов Боянов и </w:t>
      </w:r>
      <w:proofErr w:type="spellStart"/>
      <w:r w:rsidR="00186BDF"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 w:rsidR="00186BDF"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 w:rsidR="00186BDF"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 w:rsidR="00186BDF">
        <w:rPr>
          <w:rFonts w:asciiTheme="minorHAnsi" w:hAnsiTheme="minorHAnsi" w:cstheme="minorHAnsi"/>
          <w:sz w:val="28"/>
          <w:szCs w:val="28"/>
        </w:rPr>
        <w:t xml:space="preserve"> и двамата издигнати от ПП-ГЕРБ, а за Назиф Мустафов </w:t>
      </w:r>
      <w:proofErr w:type="spellStart"/>
      <w:r w:rsidR="00186BDF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="00186BDF">
        <w:rPr>
          <w:rFonts w:asciiTheme="minorHAnsi" w:hAnsiTheme="minorHAnsi" w:cstheme="minorHAnsi"/>
          <w:sz w:val="28"/>
          <w:szCs w:val="28"/>
        </w:rPr>
        <w:t xml:space="preserve"> със същото решение ОИК – КОТЕЛ прецени, че ще направи съобщаване на основание чл.18а, ал.9 от АПК, тъй като </w:t>
      </w:r>
      <w:r w:rsidR="00A86777">
        <w:rPr>
          <w:rFonts w:asciiTheme="minorHAnsi" w:hAnsiTheme="minorHAnsi" w:cstheme="minorHAnsi"/>
          <w:sz w:val="28"/>
          <w:szCs w:val="28"/>
        </w:rPr>
        <w:t>на проведеното на 03.06.2019г. заседание, комисията не разполагаше с доказателства за уведомяване на основание чл.30, ал.6 от ЗМСМА, понеже лицето не е открито на постоянния си адрес и писмото е върнато, като неполучено.</w:t>
      </w:r>
    </w:p>
    <w:p w:rsidR="00A86777" w:rsidRDefault="00A86777" w:rsidP="00A8677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Прилагам на вниманието Ви, разписката, с която е направено съобщаването на основание чл.18а, ал.9 от АПК, чрез Кмета на с.Филаретово – г-жа Н.Бекирова. Видно от същата, съобщението е направено чрез залепване на входната врата на дома на ул.”Младост” №2.</w:t>
      </w:r>
    </w:p>
    <w:p w:rsidR="002710F9" w:rsidRDefault="00A86777" w:rsidP="00A8677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Моля, да разгледате разписката, а аз ще обобщя с какви документи разполагаме по преписката, за да вземем решение налице ли е основание за предсрочно прекратяване на пълномощията на Назиф Мустафов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на основание чл.30, ал.4, т.5 от ЗМСМА.</w:t>
      </w:r>
      <w:r w:rsidR="001D06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3005A" w:rsidRDefault="00A86777" w:rsidP="00ED141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 </w:t>
      </w:r>
      <w:r w:rsidR="00B3005A">
        <w:rPr>
          <w:rFonts w:asciiTheme="minorHAnsi" w:hAnsiTheme="minorHAnsi" w:cstheme="minorHAnsi"/>
          <w:sz w:val="28"/>
          <w:szCs w:val="28"/>
        </w:rPr>
        <w:t>писмо</w:t>
      </w:r>
      <w:r w:rsidR="00B3005A" w:rsidRPr="00B3005A">
        <w:rPr>
          <w:rFonts w:asciiTheme="minorHAnsi" w:hAnsiTheme="minorHAnsi" w:cstheme="minorHAnsi"/>
          <w:sz w:val="28"/>
          <w:szCs w:val="28"/>
        </w:rPr>
        <w:t xml:space="preserve"> </w:t>
      </w:r>
      <w:r w:rsidR="00ED141E">
        <w:rPr>
          <w:rFonts w:asciiTheme="minorHAnsi" w:hAnsiTheme="minorHAnsi" w:cstheme="minorHAnsi"/>
          <w:sz w:val="28"/>
          <w:szCs w:val="28"/>
        </w:rPr>
        <w:t xml:space="preserve">с изх.№ 06-СО-31/10.05.2019г., </w:t>
      </w:r>
      <w:r w:rsidR="00B3005A">
        <w:rPr>
          <w:rFonts w:asciiTheme="minorHAnsi" w:hAnsiTheme="minorHAnsi" w:cstheme="minorHAnsi"/>
          <w:sz w:val="28"/>
          <w:szCs w:val="28"/>
        </w:rPr>
        <w:t xml:space="preserve">Председателя на Общински съвет – Котел уведомява ОИК – Котел, че общинският съветник Назиф Мустафов </w:t>
      </w:r>
      <w:proofErr w:type="spellStart"/>
      <w:r w:rsidR="00B3005A">
        <w:rPr>
          <w:rFonts w:asciiTheme="minorHAnsi" w:hAnsiTheme="minorHAnsi" w:cstheme="minorHAnsi"/>
          <w:sz w:val="28"/>
          <w:szCs w:val="28"/>
        </w:rPr>
        <w:lastRenderedPageBreak/>
        <w:t>Назифов</w:t>
      </w:r>
      <w:proofErr w:type="spellEnd"/>
      <w:r w:rsidR="00F87277">
        <w:rPr>
          <w:rFonts w:asciiTheme="minorHAnsi" w:hAnsiTheme="minorHAnsi" w:cstheme="minorHAnsi"/>
          <w:sz w:val="28"/>
          <w:szCs w:val="28"/>
        </w:rPr>
        <w:t>, издигнат от ПП-ГЕРБ,</w:t>
      </w:r>
      <w:r w:rsidR="00B3005A">
        <w:rPr>
          <w:rFonts w:asciiTheme="minorHAnsi" w:hAnsiTheme="minorHAnsi" w:cstheme="minorHAnsi"/>
          <w:sz w:val="28"/>
          <w:szCs w:val="28"/>
        </w:rPr>
        <w:t xml:space="preserve"> не е присъствал на три поредни заседания на Общински съвет – Котел от общо четирите проведени за 2019г., като за две от заседанията проведени на дати: 21.02.2019г. и 28.03.2019г. има подадени писмени уведомления от общинския съветник, на които липсва положен подпис от същия, а за третото заседание проведено на дата 30.04.2019г. няма подадено писмено уведомление. Писмото е придружено с копия на всички описани уведомления, копия на присъствените книги от заседанията и копия на обратни разписки и имейли, с които общинският съветник е уведомяван за датите, на които ще се провеждат заседанията на Общински съвет – Котел.</w:t>
      </w:r>
    </w:p>
    <w:p w:rsidR="00B3005A" w:rsidRDefault="00D61CA9" w:rsidP="00ED141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заседание на ОИК-Котел, проведено на 15.05.2019г., комисията излезе с Решение №271/15.05.2019г., с което н</w:t>
      </w:r>
      <w:r w:rsidR="00B3005A">
        <w:rPr>
          <w:rFonts w:asciiTheme="minorHAnsi" w:hAnsiTheme="minorHAnsi" w:cstheme="minorHAnsi"/>
          <w:sz w:val="28"/>
          <w:szCs w:val="28"/>
        </w:rPr>
        <w:t>а основание чл.30, а</w:t>
      </w:r>
      <w:r w:rsidR="00ED141E">
        <w:rPr>
          <w:rFonts w:asciiTheme="minorHAnsi" w:hAnsiTheme="minorHAnsi" w:cstheme="minorHAnsi"/>
          <w:sz w:val="28"/>
          <w:szCs w:val="28"/>
        </w:rPr>
        <w:t>л.6 от ЗМСМА реши да се изпрати писмо до общинския</w:t>
      </w:r>
      <w:r w:rsidR="00966D5D">
        <w:rPr>
          <w:rFonts w:asciiTheme="minorHAnsi" w:hAnsiTheme="minorHAnsi" w:cstheme="minorHAnsi"/>
          <w:sz w:val="28"/>
          <w:szCs w:val="28"/>
        </w:rPr>
        <w:t xml:space="preserve"> съветни</w:t>
      </w:r>
      <w:r w:rsidR="00ED141E">
        <w:rPr>
          <w:rFonts w:asciiTheme="minorHAnsi" w:hAnsiTheme="minorHAnsi" w:cstheme="minorHAnsi"/>
          <w:sz w:val="28"/>
          <w:szCs w:val="28"/>
        </w:rPr>
        <w:t>к</w:t>
      </w:r>
      <w:r w:rsidR="00966D5D">
        <w:rPr>
          <w:rFonts w:asciiTheme="minorHAnsi" w:hAnsiTheme="minorHAnsi" w:cstheme="minorHAnsi"/>
          <w:sz w:val="28"/>
          <w:szCs w:val="28"/>
        </w:rPr>
        <w:t xml:space="preserve"> </w:t>
      </w:r>
      <w:r w:rsidR="00ED141E">
        <w:rPr>
          <w:rFonts w:asciiTheme="minorHAnsi" w:hAnsiTheme="minorHAnsi" w:cstheme="minorHAnsi"/>
          <w:sz w:val="28"/>
          <w:szCs w:val="28"/>
        </w:rPr>
        <w:t xml:space="preserve">Назиф Мустафов </w:t>
      </w:r>
      <w:proofErr w:type="spellStart"/>
      <w:r w:rsidR="00ED141E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="00ED141E">
        <w:rPr>
          <w:rFonts w:asciiTheme="minorHAnsi" w:hAnsiTheme="minorHAnsi" w:cstheme="minorHAnsi"/>
          <w:sz w:val="28"/>
          <w:szCs w:val="28"/>
        </w:rPr>
        <w:t>, с кое</w:t>
      </w:r>
      <w:r w:rsidR="00966D5D">
        <w:rPr>
          <w:rFonts w:asciiTheme="minorHAnsi" w:hAnsiTheme="minorHAnsi" w:cstheme="minorHAnsi"/>
          <w:sz w:val="28"/>
          <w:szCs w:val="28"/>
        </w:rPr>
        <w:t xml:space="preserve">то ОИК – Котел да </w:t>
      </w:r>
      <w:r w:rsidR="00ED141E">
        <w:rPr>
          <w:rFonts w:asciiTheme="minorHAnsi" w:hAnsiTheme="minorHAnsi" w:cstheme="minorHAnsi"/>
          <w:sz w:val="28"/>
          <w:szCs w:val="28"/>
        </w:rPr>
        <w:t xml:space="preserve">го </w:t>
      </w:r>
      <w:r w:rsidR="00966D5D">
        <w:rPr>
          <w:rFonts w:asciiTheme="minorHAnsi" w:hAnsiTheme="minorHAnsi" w:cstheme="minorHAnsi"/>
          <w:sz w:val="28"/>
          <w:szCs w:val="28"/>
        </w:rPr>
        <w:t>уведоми за</w:t>
      </w:r>
      <w:r w:rsidR="00EC7C49">
        <w:rPr>
          <w:rFonts w:asciiTheme="minorHAnsi" w:hAnsiTheme="minorHAnsi" w:cstheme="minorHAnsi"/>
          <w:sz w:val="28"/>
          <w:szCs w:val="28"/>
        </w:rPr>
        <w:t xml:space="preserve"> постъпилото уведомление от Председателя на Общински съвет – Котел и приложените към него документи</w:t>
      </w:r>
      <w:r w:rsidR="001D54E7" w:rsidRPr="001D54E7">
        <w:rPr>
          <w:rFonts w:asciiTheme="minorHAnsi" w:hAnsiTheme="minorHAnsi" w:cstheme="minorHAnsi"/>
          <w:sz w:val="28"/>
          <w:szCs w:val="28"/>
        </w:rPr>
        <w:t xml:space="preserve"> </w:t>
      </w:r>
      <w:r w:rsidR="001D54E7">
        <w:rPr>
          <w:rFonts w:asciiTheme="minorHAnsi" w:hAnsiTheme="minorHAnsi" w:cstheme="minorHAnsi"/>
          <w:sz w:val="28"/>
          <w:szCs w:val="28"/>
        </w:rPr>
        <w:t>удостоверяващи основанието за предсрочно прекратяване на пълномощията му</w:t>
      </w:r>
      <w:r w:rsidR="00EC7C49">
        <w:rPr>
          <w:rFonts w:asciiTheme="minorHAnsi" w:hAnsiTheme="minorHAnsi" w:cstheme="minorHAnsi"/>
          <w:sz w:val="28"/>
          <w:szCs w:val="28"/>
        </w:rPr>
        <w:t xml:space="preserve"> и за </w:t>
      </w:r>
      <w:r w:rsidR="00966D5D">
        <w:rPr>
          <w:rFonts w:asciiTheme="minorHAnsi" w:hAnsiTheme="minorHAnsi" w:cstheme="minorHAnsi"/>
          <w:sz w:val="28"/>
          <w:szCs w:val="28"/>
        </w:rPr>
        <w:t>възможността да направи писмено възражение пред комисията в три дневен срок от уведомяването му</w:t>
      </w:r>
      <w:r w:rsidR="00EC7C49">
        <w:rPr>
          <w:rFonts w:asciiTheme="minorHAnsi" w:hAnsiTheme="minorHAnsi" w:cstheme="minorHAnsi"/>
          <w:sz w:val="28"/>
          <w:szCs w:val="28"/>
        </w:rPr>
        <w:t>.</w:t>
      </w:r>
    </w:p>
    <w:p w:rsidR="00ED141E" w:rsidRDefault="00ED141E" w:rsidP="00ED141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</w:t>
      </w:r>
      <w:proofErr w:type="spellStart"/>
      <w:r>
        <w:rPr>
          <w:rFonts w:asciiTheme="minorHAnsi" w:hAnsiTheme="minorHAnsi" w:cstheme="minorHAnsi"/>
          <w:sz w:val="28"/>
          <w:szCs w:val="28"/>
        </w:rPr>
        <w:t>законоустановеният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срок не са постъпили писмени възражения от лицето и самото писмо е върнато, като е отбелязано, че лицето не е намерено на адреса.</w:t>
      </w:r>
    </w:p>
    <w:p w:rsidR="00ED141E" w:rsidRDefault="00ED141E" w:rsidP="00ED141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 да изпълни в цялост изискванията на закона, относно връчването и с цел прозрачност на цялостната работа на комисията, същата взе решение за съобщаване по АПК</w:t>
      </w:r>
      <w:r w:rsidR="005A0C7F">
        <w:rPr>
          <w:rFonts w:asciiTheme="minorHAnsi" w:hAnsiTheme="minorHAnsi" w:cstheme="minorHAnsi"/>
          <w:sz w:val="28"/>
          <w:szCs w:val="28"/>
        </w:rPr>
        <w:t>, след което в даденият едноседмичен срок лицето не се е явило в деловодството на Кметството.</w:t>
      </w:r>
    </w:p>
    <w:p w:rsidR="00822B9C" w:rsidRDefault="00822B9C" w:rsidP="007D24E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ОИК – Котел, счита, че е изправена пред хипотезата на чл.30,ал.6 от ЗМСМА във връзка с чл.30,ал.4,т.5 от ЗМСМА и след като обсъди събраните по преписките писмени доказателства, съобрази следното:</w:t>
      </w:r>
    </w:p>
    <w:p w:rsidR="007D24EC" w:rsidRDefault="00822B9C" w:rsidP="007D24E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Съгласно разпоредбата на чл.30,ал.4,т.5 от ЗМСМА пълномощията на общински съветник се прекратяват предсрочно, когато без да е уведомил писмено председателя на общинския съвет за неучастието си в заседанието </w:t>
      </w:r>
      <w:r>
        <w:rPr>
          <w:rFonts w:asciiTheme="minorHAnsi" w:hAnsiTheme="minorHAnsi" w:cstheme="minorHAnsi"/>
          <w:sz w:val="28"/>
          <w:szCs w:val="28"/>
        </w:rPr>
        <w:lastRenderedPageBreak/>
        <w:t>на съвет</w:t>
      </w:r>
      <w:r w:rsidR="00727498">
        <w:rPr>
          <w:rFonts w:asciiTheme="minorHAnsi" w:hAnsiTheme="minorHAnsi" w:cstheme="minorHAnsi"/>
          <w:sz w:val="28"/>
          <w:szCs w:val="28"/>
        </w:rPr>
        <w:t>а по уважителни причини – служебна ангажираност, отсъствие от страната, заболяване и други, не участва в три поредни или в общо пет заседания на общинския съвет през годината.</w:t>
      </w:r>
    </w:p>
    <w:p w:rsidR="006A4B9F" w:rsidRDefault="006A4B9F" w:rsidP="005776F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ОИК – Котел, счита, че са налице предпоставките, предвидени в разпоредбата на чл.30, ал.4,т.5 от ЗМСМА за предсрочно прекратяване на пълномощията на общинския съветник </w:t>
      </w:r>
      <w:r w:rsidR="005776F6">
        <w:rPr>
          <w:rFonts w:asciiTheme="minorHAnsi" w:hAnsiTheme="minorHAnsi" w:cstheme="minorHAnsi"/>
          <w:sz w:val="28"/>
          <w:szCs w:val="28"/>
        </w:rPr>
        <w:t xml:space="preserve">Назиф Мустафов </w:t>
      </w:r>
      <w:proofErr w:type="spellStart"/>
      <w:r w:rsidR="005776F6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="002C269D">
        <w:rPr>
          <w:rFonts w:asciiTheme="minorHAnsi" w:hAnsiTheme="minorHAnsi" w:cstheme="minorHAnsi"/>
          <w:sz w:val="28"/>
          <w:szCs w:val="28"/>
        </w:rPr>
        <w:t>.</w:t>
      </w:r>
    </w:p>
    <w:p w:rsidR="002C269D" w:rsidRDefault="002C269D" w:rsidP="0077500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Предвид всичко изложено, след проведено гласуване с мнозинство 11 / единадесет / гласа „ЗА” от присъстващите 11 /единадесет / члена на ОИК – Котел и след като взе предвид </w:t>
      </w:r>
      <w:proofErr w:type="spellStart"/>
      <w:r>
        <w:rPr>
          <w:rFonts w:asciiTheme="minorHAnsi" w:hAnsiTheme="minorHAnsi" w:cstheme="minorHAnsi"/>
          <w:sz w:val="28"/>
          <w:szCs w:val="28"/>
        </w:rPr>
        <w:t>разпоредбана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на чл.85,ал.4 от ИК, както и на основание чл.87 от ИК, във връзка с Решение №3054-МИ/01.02.2016г. на ЦИК, във връз</w:t>
      </w:r>
      <w:r w:rsidR="00775005">
        <w:rPr>
          <w:rFonts w:asciiTheme="minorHAnsi" w:hAnsiTheme="minorHAnsi" w:cstheme="minorHAnsi"/>
          <w:sz w:val="28"/>
          <w:szCs w:val="28"/>
        </w:rPr>
        <w:t xml:space="preserve">ка с чл.30,ал.4,т.5 от ЗМСМА и чл.30,ал.6 от ЗМСМА, ОИК-Котел </w:t>
      </w:r>
    </w:p>
    <w:p w:rsidR="00775005" w:rsidRPr="00981547" w:rsidRDefault="00775005" w:rsidP="00775005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981547">
        <w:rPr>
          <w:rFonts w:asciiTheme="minorHAnsi" w:hAnsiTheme="minorHAnsi" w:cstheme="minorHAnsi"/>
          <w:sz w:val="28"/>
          <w:szCs w:val="28"/>
          <w:u w:val="single"/>
        </w:rPr>
        <w:t>РЕШИ:</w:t>
      </w:r>
    </w:p>
    <w:p w:rsidR="00775005" w:rsidRDefault="00056C7C" w:rsidP="007750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ПРЕКРАТЯВА ПРЕДСРОЧНО ПЪЛНОМОЩИЯТА на </w:t>
      </w:r>
      <w:r w:rsidR="005776F6">
        <w:rPr>
          <w:rFonts w:asciiTheme="minorHAnsi" w:hAnsiTheme="minorHAnsi" w:cstheme="minorHAnsi"/>
          <w:sz w:val="28"/>
          <w:szCs w:val="28"/>
        </w:rPr>
        <w:t xml:space="preserve">Назиф Мустафов </w:t>
      </w:r>
      <w:proofErr w:type="spellStart"/>
      <w:r w:rsidR="005776F6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="007E1639">
        <w:rPr>
          <w:rFonts w:asciiTheme="minorHAnsi" w:hAnsiTheme="minorHAnsi" w:cstheme="minorHAnsi"/>
          <w:sz w:val="28"/>
          <w:szCs w:val="28"/>
        </w:rPr>
        <w:t>, общински съветник в О</w:t>
      </w:r>
      <w:r>
        <w:rPr>
          <w:rFonts w:asciiTheme="minorHAnsi" w:hAnsiTheme="minorHAnsi" w:cstheme="minorHAnsi"/>
          <w:sz w:val="28"/>
          <w:szCs w:val="28"/>
        </w:rPr>
        <w:t>бщина Котел, издигнат от ПП ГЕРБ.</w:t>
      </w:r>
    </w:p>
    <w:p w:rsidR="00056C7C" w:rsidRDefault="00056C7C" w:rsidP="007750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ОБЕЗСИЛВА издаденото на </w:t>
      </w:r>
      <w:r w:rsidR="005776F6">
        <w:rPr>
          <w:rFonts w:asciiTheme="minorHAnsi" w:hAnsiTheme="minorHAnsi" w:cstheme="minorHAnsi"/>
          <w:sz w:val="28"/>
          <w:szCs w:val="28"/>
        </w:rPr>
        <w:t xml:space="preserve">Назиф Мустафов </w:t>
      </w:r>
      <w:proofErr w:type="spellStart"/>
      <w:r w:rsidR="005776F6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>
        <w:rPr>
          <w:rFonts w:asciiTheme="minorHAnsi" w:hAnsiTheme="minorHAnsi" w:cstheme="minorHAnsi"/>
          <w:sz w:val="28"/>
          <w:szCs w:val="28"/>
        </w:rPr>
        <w:t>, У</w:t>
      </w:r>
      <w:r w:rsidR="007E1639">
        <w:rPr>
          <w:rFonts w:asciiTheme="minorHAnsi" w:hAnsiTheme="minorHAnsi" w:cstheme="minorHAnsi"/>
          <w:sz w:val="28"/>
          <w:szCs w:val="28"/>
        </w:rPr>
        <w:t xml:space="preserve">достоверение </w:t>
      </w:r>
      <w:r>
        <w:rPr>
          <w:rFonts w:asciiTheme="minorHAnsi" w:hAnsiTheme="minorHAnsi" w:cstheme="minorHAnsi"/>
          <w:sz w:val="28"/>
          <w:szCs w:val="28"/>
        </w:rPr>
        <w:t xml:space="preserve">№ </w:t>
      </w:r>
      <w:r w:rsidR="002543E6">
        <w:rPr>
          <w:rFonts w:asciiTheme="minorHAnsi" w:hAnsiTheme="minorHAnsi" w:cstheme="minorHAnsi"/>
          <w:sz w:val="28"/>
          <w:szCs w:val="28"/>
        </w:rPr>
        <w:t>280</w:t>
      </w:r>
      <w:r>
        <w:rPr>
          <w:rFonts w:asciiTheme="minorHAnsi" w:hAnsiTheme="minorHAnsi" w:cstheme="minorHAnsi"/>
          <w:sz w:val="28"/>
          <w:szCs w:val="28"/>
        </w:rPr>
        <w:t>/</w:t>
      </w:r>
      <w:r w:rsidR="002543E6">
        <w:rPr>
          <w:rFonts w:asciiTheme="minorHAnsi" w:hAnsiTheme="minorHAnsi" w:cstheme="minorHAnsi"/>
          <w:sz w:val="28"/>
          <w:szCs w:val="28"/>
        </w:rPr>
        <w:t>28.10.2015</w:t>
      </w:r>
      <w:r>
        <w:rPr>
          <w:rFonts w:asciiTheme="minorHAnsi" w:hAnsiTheme="minorHAnsi" w:cstheme="minorHAnsi"/>
          <w:sz w:val="28"/>
          <w:szCs w:val="28"/>
        </w:rPr>
        <w:t>г. за избран за общински съветник в Община Котел, издигнат от ПП ГЕРБ.</w:t>
      </w:r>
    </w:p>
    <w:p w:rsidR="00056C7C" w:rsidRDefault="00056C7C" w:rsidP="007750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ОБЯВЯВА за избран за общински съветник в Община Котел следващия в листата на ПП ГЕРБ, а именно – </w:t>
      </w:r>
      <w:r w:rsidR="005776F6">
        <w:rPr>
          <w:rFonts w:asciiTheme="minorHAnsi" w:hAnsiTheme="minorHAnsi" w:cstheme="minorHAnsi"/>
          <w:sz w:val="28"/>
          <w:szCs w:val="28"/>
        </w:rPr>
        <w:t>ЗДРАВКО ИВАНОВ ПЕТРОВ</w:t>
      </w:r>
      <w:r>
        <w:rPr>
          <w:rFonts w:asciiTheme="minorHAnsi" w:hAnsiTheme="minorHAnsi" w:cstheme="minorHAnsi"/>
          <w:sz w:val="28"/>
          <w:szCs w:val="28"/>
        </w:rPr>
        <w:t xml:space="preserve"> и издава Удостоверение с № </w:t>
      </w:r>
      <w:r w:rsidR="005776F6">
        <w:rPr>
          <w:rFonts w:asciiTheme="minorHAnsi" w:hAnsiTheme="minorHAnsi" w:cstheme="minorHAnsi"/>
          <w:sz w:val="28"/>
          <w:szCs w:val="28"/>
        </w:rPr>
        <w:t>338</w:t>
      </w:r>
      <w:r>
        <w:rPr>
          <w:rFonts w:asciiTheme="minorHAnsi" w:hAnsiTheme="minorHAnsi" w:cstheme="minorHAnsi"/>
          <w:sz w:val="28"/>
          <w:szCs w:val="28"/>
        </w:rPr>
        <w:t>/</w:t>
      </w:r>
      <w:r w:rsidR="005776F6">
        <w:rPr>
          <w:rFonts w:asciiTheme="minorHAnsi" w:hAnsiTheme="minorHAnsi" w:cstheme="minorHAnsi"/>
          <w:sz w:val="28"/>
          <w:szCs w:val="28"/>
        </w:rPr>
        <w:t>21</w:t>
      </w:r>
      <w:r>
        <w:rPr>
          <w:rFonts w:asciiTheme="minorHAnsi" w:hAnsiTheme="minorHAnsi" w:cstheme="minorHAnsi"/>
          <w:sz w:val="28"/>
          <w:szCs w:val="28"/>
        </w:rPr>
        <w:t>.06.2019г.</w:t>
      </w:r>
    </w:p>
    <w:p w:rsidR="00E172BE" w:rsidRDefault="00E172BE" w:rsidP="005776F6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1D54E7">
        <w:rPr>
          <w:rFonts w:asciiTheme="minorHAnsi" w:hAnsiTheme="minorHAnsi" w:cstheme="minorHAnsi"/>
          <w:sz w:val="28"/>
          <w:szCs w:val="28"/>
        </w:rPr>
        <w:t xml:space="preserve">По точка </w:t>
      </w:r>
      <w:r w:rsidRPr="001D54E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втора </w:t>
      </w:r>
      <w:r w:rsidRPr="001D54E7">
        <w:rPr>
          <w:rFonts w:asciiTheme="minorHAnsi" w:hAnsiTheme="minorHAnsi" w:cstheme="minorHAnsi"/>
          <w:sz w:val="28"/>
          <w:szCs w:val="28"/>
        </w:rPr>
        <w:t>от дневния ред не постъпиха предложения за обсъждане.</w:t>
      </w:r>
    </w:p>
    <w:p w:rsidR="004C0ACF" w:rsidRPr="00664DCF" w:rsidRDefault="004C0ACF" w:rsidP="00270503">
      <w:pPr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След изчерпване на дневния ред, заседанието на ОИК – Котел бе закрито от председателя на комисията.</w:t>
      </w:r>
    </w:p>
    <w:p w:rsidR="00C837A7" w:rsidRPr="001D54E7" w:rsidRDefault="00C837A7" w:rsidP="005776F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Решението на ОИК – Котел подлежи на обжалване пред Административен съд Сливен</w:t>
      </w:r>
      <w:r w:rsidR="004C0ACF">
        <w:rPr>
          <w:rFonts w:asciiTheme="minorHAnsi" w:hAnsiTheme="minorHAnsi" w:cstheme="minorHAnsi"/>
          <w:sz w:val="28"/>
          <w:szCs w:val="28"/>
        </w:rPr>
        <w:t xml:space="preserve"> по реда на чл.459 от Изборния Кодекс в седемдневен срок от обявяване на решението на интернет страницата на ОИК – Котел и на общодостъпно място.</w:t>
      </w:r>
    </w:p>
    <w:p w:rsidR="00BA293E" w:rsidRPr="00BA293E" w:rsidRDefault="00BA293E" w:rsidP="005776F6">
      <w:pPr>
        <w:jc w:val="both"/>
        <w:rPr>
          <w:rFonts w:asciiTheme="minorHAnsi" w:hAnsiTheme="minorHAnsi" w:cstheme="minorHAnsi"/>
          <w:sz w:val="28"/>
          <w:szCs w:val="28"/>
        </w:rPr>
      </w:pPr>
      <w:r w:rsidRPr="00BA293E">
        <w:rPr>
          <w:rFonts w:asciiTheme="minorHAnsi" w:hAnsiTheme="minorHAnsi" w:cstheme="minorHAnsi"/>
          <w:sz w:val="28"/>
          <w:szCs w:val="28"/>
        </w:rPr>
        <w:lastRenderedPageBreak/>
        <w:t>На основание чл.30, ал.8, изречение последно от ЗМСМА препис от настоящето Решение да се изпрати на Председателя на Общински съвет – Котел в тридневен срок от влизането му в сила.</w:t>
      </w: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172BE" w:rsidRPr="005776F6" w:rsidRDefault="00E172BE" w:rsidP="005776F6">
      <w:pPr>
        <w:jc w:val="both"/>
        <w:rPr>
          <w:rFonts w:asciiTheme="minorHAnsi" w:hAnsiTheme="minorHAnsi" w:cstheme="minorHAnsi"/>
          <w:sz w:val="28"/>
          <w:szCs w:val="28"/>
        </w:rPr>
      </w:pPr>
      <w:r w:rsidRPr="005776F6">
        <w:rPr>
          <w:rFonts w:asciiTheme="minorHAnsi" w:hAnsiTheme="minorHAnsi" w:cstheme="minorHAnsi"/>
          <w:sz w:val="28"/>
          <w:szCs w:val="28"/>
        </w:rPr>
        <w:t>ПРЕДСЕДАТЕЛ:</w:t>
      </w:r>
      <w:r w:rsidR="00B14B9C" w:rsidRPr="005776F6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5776F6">
        <w:rPr>
          <w:rFonts w:asciiTheme="minorHAnsi" w:hAnsiTheme="minorHAnsi" w:cstheme="minorHAnsi"/>
          <w:sz w:val="28"/>
          <w:szCs w:val="28"/>
        </w:rPr>
        <w:t>/п/.....................</w:t>
      </w:r>
      <w:r w:rsidRPr="005776F6">
        <w:rPr>
          <w:rFonts w:asciiTheme="minorHAnsi" w:hAnsiTheme="minorHAnsi" w:cstheme="minorHAnsi"/>
          <w:sz w:val="28"/>
          <w:szCs w:val="28"/>
        </w:rPr>
        <w:br/>
        <w:t xml:space="preserve">/Цветомира Кънева / </w:t>
      </w:r>
    </w:p>
    <w:p w:rsidR="006A2BC9" w:rsidRDefault="006A2BC9" w:rsidP="005776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172BE" w:rsidRPr="005776F6" w:rsidRDefault="00E172BE" w:rsidP="005776F6">
      <w:pPr>
        <w:jc w:val="both"/>
        <w:rPr>
          <w:rFonts w:asciiTheme="minorHAnsi" w:hAnsiTheme="minorHAnsi" w:cstheme="minorHAnsi"/>
          <w:sz w:val="28"/>
          <w:szCs w:val="28"/>
        </w:rPr>
      </w:pPr>
      <w:r w:rsidRPr="005776F6">
        <w:rPr>
          <w:rFonts w:asciiTheme="minorHAnsi" w:hAnsiTheme="minorHAnsi" w:cstheme="minorHAnsi"/>
          <w:sz w:val="28"/>
          <w:szCs w:val="28"/>
        </w:rPr>
        <w:t>СЕКРЕТАР:                        /п/........................</w:t>
      </w:r>
      <w:r w:rsidRPr="005776F6">
        <w:rPr>
          <w:rFonts w:asciiTheme="minorHAnsi" w:hAnsiTheme="minorHAnsi" w:cstheme="minorHAnsi"/>
          <w:sz w:val="28"/>
          <w:szCs w:val="28"/>
        </w:rPr>
        <w:br/>
        <w:t>/Събина Георгиева/</w:t>
      </w:r>
    </w:p>
    <w:p w:rsidR="00E172BE" w:rsidRPr="002451E7" w:rsidRDefault="00E172BE" w:rsidP="00C070EA">
      <w:pPr>
        <w:jc w:val="both"/>
        <w:rPr>
          <w:rFonts w:cs="Times New Roman"/>
          <w:sz w:val="18"/>
          <w:szCs w:val="18"/>
        </w:rPr>
      </w:pPr>
    </w:p>
    <w:p w:rsidR="001E5340" w:rsidRPr="002451E7" w:rsidRDefault="001E5340" w:rsidP="00C070EA">
      <w:pPr>
        <w:ind w:firstLine="709"/>
        <w:jc w:val="both"/>
        <w:rPr>
          <w:rFonts w:cs="Times New Roman"/>
          <w:sz w:val="18"/>
          <w:szCs w:val="18"/>
        </w:rPr>
      </w:pPr>
    </w:p>
    <w:sectPr w:rsidR="001E5340" w:rsidRPr="002451E7" w:rsidSect="00CC4CE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0FC3"/>
    <w:multiLevelType w:val="hybridMultilevel"/>
    <w:tmpl w:val="E9D66E2C"/>
    <w:lvl w:ilvl="0" w:tplc="FC0AA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E5078"/>
    <w:multiLevelType w:val="hybridMultilevel"/>
    <w:tmpl w:val="4748E2F2"/>
    <w:lvl w:ilvl="0" w:tplc="1EEA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425D5"/>
    <w:multiLevelType w:val="hybridMultilevel"/>
    <w:tmpl w:val="DE108B10"/>
    <w:lvl w:ilvl="0" w:tplc="D0DC0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F069A3"/>
    <w:multiLevelType w:val="hybridMultilevel"/>
    <w:tmpl w:val="7A00C2F8"/>
    <w:lvl w:ilvl="0" w:tplc="98B4DB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02B3F7E"/>
    <w:multiLevelType w:val="hybridMultilevel"/>
    <w:tmpl w:val="9D7648F6"/>
    <w:lvl w:ilvl="0" w:tplc="B884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3663E5"/>
    <w:multiLevelType w:val="hybridMultilevel"/>
    <w:tmpl w:val="ECF2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71D1"/>
    <w:multiLevelType w:val="hybridMultilevel"/>
    <w:tmpl w:val="2C565ECE"/>
    <w:lvl w:ilvl="0" w:tplc="5D72604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FF"/>
    <w:rsid w:val="000545FB"/>
    <w:rsid w:val="00056C7C"/>
    <w:rsid w:val="00057314"/>
    <w:rsid w:val="00057908"/>
    <w:rsid w:val="00080593"/>
    <w:rsid w:val="00082A49"/>
    <w:rsid w:val="000A143A"/>
    <w:rsid w:val="000A781A"/>
    <w:rsid w:val="000B4DD7"/>
    <w:rsid w:val="000B649F"/>
    <w:rsid w:val="000B75F1"/>
    <w:rsid w:val="000C2939"/>
    <w:rsid w:val="000D453F"/>
    <w:rsid w:val="00122338"/>
    <w:rsid w:val="00136F01"/>
    <w:rsid w:val="00140888"/>
    <w:rsid w:val="00146E8D"/>
    <w:rsid w:val="0016791D"/>
    <w:rsid w:val="00172D1F"/>
    <w:rsid w:val="00184464"/>
    <w:rsid w:val="00186BDF"/>
    <w:rsid w:val="001A0BA6"/>
    <w:rsid w:val="001B58C4"/>
    <w:rsid w:val="001D0603"/>
    <w:rsid w:val="001D54E7"/>
    <w:rsid w:val="001D7243"/>
    <w:rsid w:val="001E5340"/>
    <w:rsid w:val="001E7172"/>
    <w:rsid w:val="00211D96"/>
    <w:rsid w:val="002451E7"/>
    <w:rsid w:val="002543E6"/>
    <w:rsid w:val="00263D16"/>
    <w:rsid w:val="00270503"/>
    <w:rsid w:val="002710F9"/>
    <w:rsid w:val="002721E0"/>
    <w:rsid w:val="002A161F"/>
    <w:rsid w:val="002B2D19"/>
    <w:rsid w:val="002C269D"/>
    <w:rsid w:val="003655C9"/>
    <w:rsid w:val="00382F1D"/>
    <w:rsid w:val="003836A1"/>
    <w:rsid w:val="00387245"/>
    <w:rsid w:val="003C36ED"/>
    <w:rsid w:val="00434C1D"/>
    <w:rsid w:val="004555D7"/>
    <w:rsid w:val="0047057F"/>
    <w:rsid w:val="004730C9"/>
    <w:rsid w:val="00491BAF"/>
    <w:rsid w:val="004C0ACF"/>
    <w:rsid w:val="004D3131"/>
    <w:rsid w:val="004D7857"/>
    <w:rsid w:val="004E4845"/>
    <w:rsid w:val="004F1E26"/>
    <w:rsid w:val="005025A4"/>
    <w:rsid w:val="0052109F"/>
    <w:rsid w:val="00542A21"/>
    <w:rsid w:val="00565215"/>
    <w:rsid w:val="0057296A"/>
    <w:rsid w:val="005776F6"/>
    <w:rsid w:val="00583EDE"/>
    <w:rsid w:val="005A0C7F"/>
    <w:rsid w:val="005A2D08"/>
    <w:rsid w:val="005A6F5B"/>
    <w:rsid w:val="005B4AA6"/>
    <w:rsid w:val="005D1D3D"/>
    <w:rsid w:val="005D5693"/>
    <w:rsid w:val="005E5F0B"/>
    <w:rsid w:val="005F0F7E"/>
    <w:rsid w:val="005F698B"/>
    <w:rsid w:val="00602B6F"/>
    <w:rsid w:val="00612B37"/>
    <w:rsid w:val="006411D7"/>
    <w:rsid w:val="00664DCF"/>
    <w:rsid w:val="0068046E"/>
    <w:rsid w:val="006A2BC9"/>
    <w:rsid w:val="006A4B9F"/>
    <w:rsid w:val="006A65E3"/>
    <w:rsid w:val="006E07D2"/>
    <w:rsid w:val="006E21E9"/>
    <w:rsid w:val="006E71C4"/>
    <w:rsid w:val="00722688"/>
    <w:rsid w:val="00727498"/>
    <w:rsid w:val="00775005"/>
    <w:rsid w:val="00792CBB"/>
    <w:rsid w:val="00793289"/>
    <w:rsid w:val="00795980"/>
    <w:rsid w:val="007B7EF7"/>
    <w:rsid w:val="007D24EC"/>
    <w:rsid w:val="007E1639"/>
    <w:rsid w:val="00801892"/>
    <w:rsid w:val="00822B9C"/>
    <w:rsid w:val="00836CF3"/>
    <w:rsid w:val="0085078E"/>
    <w:rsid w:val="0086772B"/>
    <w:rsid w:val="008720EC"/>
    <w:rsid w:val="008C6C68"/>
    <w:rsid w:val="008C7206"/>
    <w:rsid w:val="008F228A"/>
    <w:rsid w:val="00912648"/>
    <w:rsid w:val="00926586"/>
    <w:rsid w:val="00946DD7"/>
    <w:rsid w:val="00951621"/>
    <w:rsid w:val="00952803"/>
    <w:rsid w:val="00966D5D"/>
    <w:rsid w:val="00981547"/>
    <w:rsid w:val="00985FFD"/>
    <w:rsid w:val="009A51EA"/>
    <w:rsid w:val="009E5A40"/>
    <w:rsid w:val="009E6644"/>
    <w:rsid w:val="009F02BC"/>
    <w:rsid w:val="00A34F53"/>
    <w:rsid w:val="00A52D55"/>
    <w:rsid w:val="00A80248"/>
    <w:rsid w:val="00A86777"/>
    <w:rsid w:val="00A918AF"/>
    <w:rsid w:val="00AB6D92"/>
    <w:rsid w:val="00AC57D0"/>
    <w:rsid w:val="00AD2F7D"/>
    <w:rsid w:val="00AE3615"/>
    <w:rsid w:val="00B14279"/>
    <w:rsid w:val="00B14B9C"/>
    <w:rsid w:val="00B25CF2"/>
    <w:rsid w:val="00B3005A"/>
    <w:rsid w:val="00B323A3"/>
    <w:rsid w:val="00B9430B"/>
    <w:rsid w:val="00B97FAB"/>
    <w:rsid w:val="00BA293E"/>
    <w:rsid w:val="00BB24DC"/>
    <w:rsid w:val="00BB7420"/>
    <w:rsid w:val="00BE09C9"/>
    <w:rsid w:val="00C03DA4"/>
    <w:rsid w:val="00C048AE"/>
    <w:rsid w:val="00C061DA"/>
    <w:rsid w:val="00C06DF3"/>
    <w:rsid w:val="00C070EA"/>
    <w:rsid w:val="00C12265"/>
    <w:rsid w:val="00C50125"/>
    <w:rsid w:val="00C528C0"/>
    <w:rsid w:val="00C80FE4"/>
    <w:rsid w:val="00C837A7"/>
    <w:rsid w:val="00CC4CE4"/>
    <w:rsid w:val="00CC685D"/>
    <w:rsid w:val="00CD6ACD"/>
    <w:rsid w:val="00CD7932"/>
    <w:rsid w:val="00CE2890"/>
    <w:rsid w:val="00D0080D"/>
    <w:rsid w:val="00D028AF"/>
    <w:rsid w:val="00D151E3"/>
    <w:rsid w:val="00D21310"/>
    <w:rsid w:val="00D54FA6"/>
    <w:rsid w:val="00D61A6C"/>
    <w:rsid w:val="00D61CA9"/>
    <w:rsid w:val="00D64D8D"/>
    <w:rsid w:val="00D67690"/>
    <w:rsid w:val="00D75002"/>
    <w:rsid w:val="00D95763"/>
    <w:rsid w:val="00DA5BBD"/>
    <w:rsid w:val="00DD6447"/>
    <w:rsid w:val="00DE2456"/>
    <w:rsid w:val="00E16F18"/>
    <w:rsid w:val="00E172BE"/>
    <w:rsid w:val="00E31473"/>
    <w:rsid w:val="00E32DAA"/>
    <w:rsid w:val="00E43B13"/>
    <w:rsid w:val="00E51E5B"/>
    <w:rsid w:val="00E66CB8"/>
    <w:rsid w:val="00E804EA"/>
    <w:rsid w:val="00E81598"/>
    <w:rsid w:val="00EC7C49"/>
    <w:rsid w:val="00ED141E"/>
    <w:rsid w:val="00ED3AD4"/>
    <w:rsid w:val="00EF5132"/>
    <w:rsid w:val="00F142F8"/>
    <w:rsid w:val="00F147FF"/>
    <w:rsid w:val="00F15D14"/>
    <w:rsid w:val="00F30210"/>
    <w:rsid w:val="00F56D5C"/>
    <w:rsid w:val="00F64747"/>
    <w:rsid w:val="00F717BB"/>
    <w:rsid w:val="00F7547A"/>
    <w:rsid w:val="00F87277"/>
    <w:rsid w:val="00FA54E3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F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7F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6521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FDA0-F5BA-4FB6-8FF6-0FC6536C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Потребител на Windows</cp:lastModifiedBy>
  <cp:revision>60</cp:revision>
  <cp:lastPrinted>2019-06-04T12:18:00Z</cp:lastPrinted>
  <dcterms:created xsi:type="dcterms:W3CDTF">2016-10-19T06:40:00Z</dcterms:created>
  <dcterms:modified xsi:type="dcterms:W3CDTF">2019-06-21T11:27:00Z</dcterms:modified>
</cp:coreProperties>
</file>